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Commentary</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From biology of reproduction to biology of aging</w:t>
      </w:r>
    </w:p>
    <w:p w:rsidR="00463142" w:rsidRPr="00B03C1E" w:rsidRDefault="00463142" w:rsidP="00B03C1E">
      <w:pPr>
        <w:spacing w:line="360" w:lineRule="auto"/>
        <w:rPr>
          <w:rFonts w:ascii="Times New Roman" w:hAnsi="Times New Roman" w:cs="Times New Roman"/>
          <w:b/>
          <w:sz w:val="24"/>
          <w:szCs w:val="24"/>
        </w:rPr>
      </w:pP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Andrzej </w:t>
      </w:r>
      <w:proofErr w:type="spellStart"/>
      <w:r w:rsidRPr="00B03C1E">
        <w:rPr>
          <w:rFonts w:ascii="Times New Roman" w:hAnsi="Times New Roman" w:cs="Times New Roman"/>
          <w:sz w:val="24"/>
          <w:szCs w:val="24"/>
        </w:rPr>
        <w:t>Bartke</w:t>
      </w:r>
      <w:r w:rsidRPr="00B03C1E">
        <w:rPr>
          <w:rFonts w:ascii="Times New Roman" w:hAnsi="Times New Roman" w:cs="Times New Roman"/>
          <w:sz w:val="24"/>
          <w:szCs w:val="24"/>
          <w:vertAlign w:val="superscript"/>
        </w:rPr>
        <w:t>a</w:t>
      </w:r>
      <w:proofErr w:type="spellEnd"/>
      <w:r w:rsidRPr="00B03C1E">
        <w:rPr>
          <w:rFonts w:ascii="Times New Roman" w:hAnsi="Times New Roman" w:cs="Times New Roman"/>
          <w:sz w:val="24"/>
          <w:szCs w:val="24"/>
          <w:vertAlign w:val="superscript"/>
        </w:rPr>
        <w:t>,*</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7F30C4" w:rsidP="00B03C1E">
      <w:pPr>
        <w:spacing w:line="360" w:lineRule="auto"/>
        <w:rPr>
          <w:rFonts w:ascii="Times New Roman" w:hAnsi="Times New Roman" w:cs="Times New Roman"/>
          <w:sz w:val="24"/>
          <w:szCs w:val="24"/>
        </w:rPr>
      </w:pPr>
      <w:proofErr w:type="spellStart"/>
      <w:r w:rsidRPr="00B03C1E">
        <w:rPr>
          <w:rFonts w:ascii="Times New Roman" w:hAnsi="Times New Roman" w:cs="Times New Roman"/>
          <w:sz w:val="24"/>
          <w:szCs w:val="24"/>
          <w:vertAlign w:val="subscript"/>
        </w:rPr>
        <w:t>a</w:t>
      </w:r>
      <w:r w:rsidR="00463142" w:rsidRPr="00B03C1E">
        <w:rPr>
          <w:rFonts w:ascii="Times New Roman" w:hAnsi="Times New Roman" w:cs="Times New Roman"/>
          <w:sz w:val="24"/>
          <w:szCs w:val="24"/>
        </w:rPr>
        <w:t>Department</w:t>
      </w:r>
      <w:proofErr w:type="spellEnd"/>
      <w:r w:rsidR="00463142" w:rsidRPr="00B03C1E">
        <w:rPr>
          <w:rFonts w:ascii="Times New Roman" w:hAnsi="Times New Roman" w:cs="Times New Roman"/>
          <w:sz w:val="24"/>
          <w:szCs w:val="24"/>
        </w:rPr>
        <w:t xml:space="preserve"> of Internal Medicine, Southern Illinois University School of Medicine, P.O. Box 19628, Springfield, IL, USA.</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7F30C4"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Corresponding author: </w:t>
      </w:r>
      <w:r w:rsidRPr="00B03C1E">
        <w:rPr>
          <w:rFonts w:ascii="Times New Roman" w:hAnsi="Times New Roman" w:cs="Times New Roman"/>
          <w:sz w:val="24"/>
          <w:szCs w:val="24"/>
        </w:rPr>
        <w:t xml:space="preserve">Andrzej </w:t>
      </w:r>
      <w:proofErr w:type="spellStart"/>
      <w:r w:rsidRPr="00B03C1E">
        <w:rPr>
          <w:rFonts w:ascii="Times New Roman" w:hAnsi="Times New Roman" w:cs="Times New Roman"/>
          <w:sz w:val="24"/>
          <w:szCs w:val="24"/>
        </w:rPr>
        <w:t>Bartke</w:t>
      </w:r>
      <w:proofErr w:type="spellEnd"/>
    </w:p>
    <w:p w:rsidR="007F30C4" w:rsidRPr="00B03C1E" w:rsidRDefault="007F30C4"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Mailing address: </w:t>
      </w:r>
      <w:r w:rsidRPr="00B03C1E">
        <w:rPr>
          <w:rFonts w:ascii="Times New Roman" w:hAnsi="Times New Roman" w:cs="Times New Roman"/>
          <w:sz w:val="24"/>
          <w:szCs w:val="24"/>
        </w:rPr>
        <w:t xml:space="preserve">Andrzej </w:t>
      </w:r>
      <w:proofErr w:type="spellStart"/>
      <w:r w:rsidRPr="00B03C1E">
        <w:rPr>
          <w:rFonts w:ascii="Times New Roman" w:hAnsi="Times New Roman" w:cs="Times New Roman"/>
          <w:sz w:val="24"/>
          <w:szCs w:val="24"/>
        </w:rPr>
        <w:t>Bartke</w:t>
      </w:r>
      <w:proofErr w:type="spellEnd"/>
    </w:p>
    <w:p w:rsidR="007F30C4" w:rsidRPr="00B03C1E" w:rsidRDefault="007F30C4"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Email: abartke@siumed.edu</w:t>
      </w:r>
    </w:p>
    <w:p w:rsidR="007F30C4" w:rsidRPr="00B03C1E" w:rsidRDefault="007F30C4" w:rsidP="00B03C1E">
      <w:pPr>
        <w:spacing w:line="360" w:lineRule="auto"/>
        <w:rPr>
          <w:rFonts w:ascii="Times New Roman" w:hAnsi="Times New Roman" w:cs="Times New Roman"/>
          <w:sz w:val="24"/>
          <w:szCs w:val="24"/>
        </w:rPr>
      </w:pPr>
    </w:p>
    <w:p w:rsidR="007F30C4" w:rsidRPr="00B03C1E" w:rsidRDefault="007F30C4" w:rsidP="00B03C1E">
      <w:pPr>
        <w:spacing w:line="360" w:lineRule="auto"/>
        <w:rPr>
          <w:rFonts w:ascii="Times New Roman" w:hAnsi="Times New Roman" w:cs="Times New Roman"/>
          <w:sz w:val="24"/>
          <w:szCs w:val="24"/>
        </w:rPr>
      </w:pPr>
    </w:p>
    <w:p w:rsidR="007F30C4" w:rsidRPr="00B03C1E" w:rsidRDefault="007F30C4"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Readers of Aging Pathobiology and Therapeutics may have come across our work in the field of aging biology, particularly studies of the relationships between pituitary growth hormone (GH) and longevity. Personal reflections below explain “how we got there” and how work on this topic has evolved in our laboratory during the last 30 years.</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 xml:space="preserve">The beginning: </w:t>
      </w:r>
      <w:r w:rsidR="007F30C4" w:rsidRPr="00B03C1E">
        <w:rPr>
          <w:rFonts w:ascii="Times New Roman" w:hAnsi="Times New Roman" w:cs="Times New Roman"/>
          <w:b/>
          <w:sz w:val="24"/>
          <w:szCs w:val="24"/>
        </w:rPr>
        <w:t>p</w:t>
      </w:r>
      <w:r w:rsidRPr="00B03C1E">
        <w:rPr>
          <w:rFonts w:ascii="Times New Roman" w:hAnsi="Times New Roman" w:cs="Times New Roman"/>
          <w:b/>
          <w:sz w:val="24"/>
          <w:szCs w:val="24"/>
        </w:rPr>
        <w:t>rolactin and reproduction</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I was introduced to reproductive endocrinology in a graduate course at Kansas University in 1963. Soon, the results of my dissertation research led me into this field. With the guidance of one of my professors, Jerome </w:t>
      </w:r>
      <w:proofErr w:type="spellStart"/>
      <w:r w:rsidRPr="00B03C1E">
        <w:rPr>
          <w:rFonts w:ascii="Times New Roman" w:hAnsi="Times New Roman" w:cs="Times New Roman"/>
          <w:sz w:val="24"/>
          <w:szCs w:val="24"/>
        </w:rPr>
        <w:t>Yochim</w:t>
      </w:r>
      <w:proofErr w:type="spellEnd"/>
      <w:r w:rsidRPr="00B03C1E">
        <w:rPr>
          <w:rFonts w:ascii="Times New Roman" w:hAnsi="Times New Roman" w:cs="Times New Roman"/>
          <w:sz w:val="24"/>
          <w:szCs w:val="24"/>
        </w:rPr>
        <w:t>, I found that two types of genetically dwarf mice (now known as Snell dwarf and Ames dwarf) were prolactin (PRL) deficient. Treatment with PRL reversed the sterility of females and, somewhat unexpectedly, stimulated fertility of males</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&lt;EndNote&gt;&lt;Cite&gt;&lt;Author&gt;Bartke&lt;/Author&gt;&lt;Year&gt;1966&lt;/Year&gt;&lt;RecNum&gt;5302&lt;/RecNum&gt;&lt;DisplayText&gt;[1]&lt;/DisplayText&gt;&lt;record&gt;&lt;rec-number&gt;5302&lt;/rec-number&gt;&lt;foreign-keys&gt;&lt;key app="EN" db-id="we0s9szfn205svev05rva9wsxa9etwap9w0f" timestamp="1773902624"&gt;5302&lt;/key&gt;&lt;/foreign-keys&gt;&lt;ref-type name="Journal Article"&gt;17&lt;/ref-type&gt;&lt;contributors&gt;&lt;authors&gt;&lt;author&gt;Bartke, A.&lt;/author&gt;&lt;/authors&gt;&lt;/contributors&gt;&lt;titles&gt;&lt;title&gt;Influence of prolactin on male fertility in dwarf mice&lt;/title&gt;&lt;secondary-title&gt;J Endocrinol&lt;/secondary-title&gt;&lt;/titles&gt;&lt;periodical&gt;&lt;full-title&gt;J Endocrinol&lt;/full-title&gt;&lt;/periodical&gt;&lt;pages&gt;419-20&lt;/pages&gt;&lt;volume&gt;35&lt;/volume&gt;&lt;number&gt;4&lt;/number&gt;&lt;keywords&gt;&lt;keyword&gt;Animals&lt;/keyword&gt;&lt;keyword&gt;*Dwarfism, Pituitary&lt;/keyword&gt;&lt;keyword&gt;Fertility/*drug effects&lt;/keyword&gt;&lt;keyword&gt;Genetics&lt;/keyword&gt;&lt;keyword&gt;Male&lt;/keyword&gt;&lt;keyword&gt;Mice&lt;/keyword&gt;&lt;keyword&gt;Prolactin/*pharmacology&lt;/keyword&gt;&lt;keyword&gt;Spermatozoa&lt;/keyword&gt;&lt;/keywords&gt;&lt;dates&gt;&lt;year&gt;1966&lt;/year&gt;&lt;pub-dates&gt;&lt;date&gt;Aug&lt;/date&gt;&lt;/pub-dates&gt;&lt;/dates&gt;&lt;isbn&gt;0022-0795 (Print)&amp;#xD;0022-0795&lt;/isbn&gt;&lt;accession-num&gt;5923711&lt;/accession-num&gt;&lt;urls&gt;&lt;/urls&gt;&lt;electronic-resource-num&gt;10.1677/joe.0.0350419&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[1]</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A few years later I obtained support from the National Science Foundation (NSF), and subsequently from the National Institutes of Health (NIH), for studies of the role of PRL in male reproduction. In this </w:t>
      </w:r>
      <w:r w:rsidRPr="00B03C1E">
        <w:rPr>
          <w:rFonts w:ascii="Times New Roman" w:hAnsi="Times New Roman" w:cs="Times New Roman"/>
          <w:sz w:val="24"/>
          <w:szCs w:val="24"/>
        </w:rPr>
        <w:lastRenderedPageBreak/>
        <w:t xml:space="preserve">work, we used PRL-deficient dwarf mice, </w:t>
      </w:r>
      <w:proofErr w:type="spellStart"/>
      <w:r w:rsidRPr="00B03C1E">
        <w:rPr>
          <w:rFonts w:ascii="Times New Roman" w:hAnsi="Times New Roman" w:cs="Times New Roman"/>
          <w:sz w:val="24"/>
          <w:szCs w:val="24"/>
        </w:rPr>
        <w:t>hypophysectomized</w:t>
      </w:r>
      <w:proofErr w:type="spellEnd"/>
      <w:r w:rsidRPr="00B03C1E">
        <w:rPr>
          <w:rFonts w:ascii="Times New Roman" w:hAnsi="Times New Roman" w:cs="Times New Roman"/>
          <w:sz w:val="24"/>
          <w:szCs w:val="24"/>
        </w:rPr>
        <w:t xml:space="preserve"> animals and animals with hyperprolactinemia (</w:t>
      </w:r>
      <w:proofErr w:type="spellStart"/>
      <w:r w:rsidRPr="00B03C1E">
        <w:rPr>
          <w:rFonts w:ascii="Times New Roman" w:hAnsi="Times New Roman" w:cs="Times New Roman"/>
          <w:sz w:val="24"/>
          <w:szCs w:val="24"/>
        </w:rPr>
        <w:t>hyperPRL</w:t>
      </w:r>
      <w:proofErr w:type="spellEnd"/>
      <w:r w:rsidRPr="00B03C1E">
        <w:rPr>
          <w:rFonts w:ascii="Times New Roman" w:hAnsi="Times New Roman" w:cs="Times New Roman"/>
          <w:sz w:val="24"/>
          <w:szCs w:val="24"/>
        </w:rPr>
        <w:t xml:space="preserve">) induced by transplantation of anterior pituitaries under the kidney capsule or by treatment with synthetic estrogen. Reports from other labs that </w:t>
      </w:r>
      <w:proofErr w:type="spellStart"/>
      <w:r w:rsidRPr="00B03C1E">
        <w:rPr>
          <w:rFonts w:ascii="Times New Roman" w:hAnsi="Times New Roman" w:cs="Times New Roman"/>
          <w:sz w:val="24"/>
          <w:szCs w:val="24"/>
        </w:rPr>
        <w:t>hyperPRL</w:t>
      </w:r>
      <w:proofErr w:type="spellEnd"/>
      <w:r w:rsidRPr="00B03C1E">
        <w:rPr>
          <w:rFonts w:ascii="Times New Roman" w:hAnsi="Times New Roman" w:cs="Times New Roman"/>
          <w:sz w:val="24"/>
          <w:szCs w:val="24"/>
        </w:rPr>
        <w:t xml:space="preserve"> in women and men can have major impact on reproductive functions generated much interest in the role of PRL in reproductive endocrinology and our lab benefited from this development.</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While continuing work on </w:t>
      </w:r>
      <w:proofErr w:type="spellStart"/>
      <w:r w:rsidRPr="00B03C1E">
        <w:rPr>
          <w:rFonts w:ascii="Times New Roman" w:hAnsi="Times New Roman" w:cs="Times New Roman"/>
          <w:sz w:val="24"/>
          <w:szCs w:val="24"/>
        </w:rPr>
        <w:t>hyperPRL</w:t>
      </w:r>
      <w:proofErr w:type="spellEnd"/>
      <w:r w:rsidRPr="00B03C1E">
        <w:rPr>
          <w:rFonts w:ascii="Times New Roman" w:hAnsi="Times New Roman" w:cs="Times New Roman"/>
          <w:sz w:val="24"/>
          <w:szCs w:val="24"/>
        </w:rPr>
        <w:t>, we became interested in the role of PRL in seasonal reproduction, and particularly in its role in mediating the effects of photoperiod on the hypothalamic-pituitary-testicular axis</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&lt;EndNote&gt;&lt;Cite&gt;&lt;Author&gt;Bartke&lt;/Author&gt;&lt;Year&gt;1984&lt;/Year&gt;&lt;RecNum&gt;5303&lt;/RecNum&gt;&lt;DisplayText&gt;[2]&lt;/DisplayText&gt;&lt;record&gt;&lt;rec-number&gt;5303&lt;/rec-number&gt;&lt;foreign-keys&gt;&lt;key app="EN" db-id="we0s9szfn205svev05rva9wsxa9etwap9w0f" timestamp="1773902631"&gt;5303&lt;/key&gt;&lt;/foreign-keys&gt;&lt;ref-type name="Journal Article"&gt;17&lt;/ref-type&gt;&lt;contributors&gt;&lt;authors&gt;&lt;author&gt;Bartke, A.&lt;/author&gt;&lt;author&gt;Matt, K. S.&lt;/author&gt;&lt;author&gt;Siler-Khodr, T. M.&lt;/author&gt;&lt;author&gt;Soares, M. J.&lt;/author&gt;&lt;author&gt;Talamantes, F.&lt;/author&gt;&lt;author&gt;Goldman, B. D.&lt;/author&gt;&lt;author&gt;Hogan, M. P.&lt;/author&gt;&lt;author&gt;Hebert, A.&lt;/author&gt;&lt;/authors&gt;&lt;/contributors&gt;&lt;titles&gt;&lt;title&gt;Does prolactin modify testosterone feedback in the hamster? Pituitary grafts alter the ability of testosterone to suppress luteinizing hormone and follicle-stimulating hormone release in castrated male hamsters&lt;/title&gt;&lt;secondary-title&gt;Endocrinology&lt;/secondary-title&gt;&lt;/titles&gt;&lt;periodical&gt;&lt;full-title&gt;Endocrinology&lt;/full-title&gt;&lt;/periodical&gt;&lt;pages&gt;1506-10&lt;/pages&gt;&lt;volume&gt;115&lt;/volume&gt;&lt;number&gt;4&lt;/number&gt;&lt;keywords&gt;&lt;keyword&gt;Animals&lt;/keyword&gt;&lt;keyword&gt;Castration&lt;/keyword&gt;&lt;keyword&gt;Cricetinae&lt;/keyword&gt;&lt;keyword&gt;Follicle Stimulating Hormone/*blood&lt;/keyword&gt;&lt;keyword&gt;Light&lt;/keyword&gt;&lt;keyword&gt;Luteinizing Hormone/*blood&lt;/keyword&gt;&lt;keyword&gt;Male&lt;/keyword&gt;&lt;keyword&gt;Mesocricetus&lt;/keyword&gt;&lt;keyword&gt;Pituitary Gland/*transplantation&lt;/keyword&gt;&lt;keyword&gt;Prolactin/blood/*physiology&lt;/keyword&gt;&lt;keyword&gt;Testosterone/*physiology&lt;/keyword&gt;&lt;/keywords&gt;&lt;dates&gt;&lt;year&gt;1984&lt;/year&gt;&lt;pub-dates&gt;&lt;date&gt;Oct&lt;/date&gt;&lt;/pub-dates&gt;&lt;/dates&gt;&lt;isbn&gt;0013-7227 (Print)&amp;#xD;0013-7227&lt;/isbn&gt;&lt;accession-num&gt;6434293&lt;/accession-num&gt;&lt;urls&gt;&lt;/urls&gt;&lt;electronic-resource-num&gt;10.1210/endo-115-4-1506&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[2]</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For this work we used golden (Syrian) hamsters which undergo dramatic seasonal shifts between gonadal activity and quiescence, a stark contrast to the relatively constant testicular function in adult mice and rats. I remember working on seasonal reproduction as some of the most exciting and satisfying studies we ever did. In retrospect, I think that some of this satisfaction came from the degree of my involvement in this work: doing most of the surgical procedures, working side by side with fellows and students, and catching a few hours of sleep between </w:t>
      </w:r>
      <w:r w:rsidR="007F30C4" w:rsidRPr="00B03C1E">
        <w:rPr>
          <w:rFonts w:ascii="Times New Roman" w:hAnsi="Times New Roman" w:cs="Times New Roman"/>
          <w:sz w:val="24"/>
          <w:szCs w:val="24"/>
        </w:rPr>
        <w:t>collections</w:t>
      </w:r>
      <w:r w:rsidRPr="00B03C1E">
        <w:rPr>
          <w:rFonts w:ascii="Times New Roman" w:hAnsi="Times New Roman" w:cs="Times New Roman"/>
          <w:sz w:val="24"/>
          <w:szCs w:val="24"/>
        </w:rPr>
        <w:t xml:space="preserve"> of samples during an “all through the night” experiment.</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More reproductive biology</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While the role of PRL in male reproduction continued to be one of our key interests, we also worked on other topics. When Burt Caldwell and his colleagues at the Worcester Foundation for Experimental Biology developed a radioimmunoassay for testosterone (T) and provided us with an antibody, we were able to measure T levels in small samples of plasma and in seminiferous tubule fluid collected after ligation of the efferent ducts. Mary Harris used this approach to relate local levels of T to spermatogenesis and to elucidate the mechanism of action of T precursors (</w:t>
      </w:r>
      <w:proofErr w:type="spellStart"/>
      <w:r w:rsidRPr="00B03C1E">
        <w:rPr>
          <w:rFonts w:ascii="Times New Roman" w:hAnsi="Times New Roman" w:cs="Times New Roman"/>
          <w:sz w:val="24"/>
          <w:szCs w:val="24"/>
        </w:rPr>
        <w:t>pregnenolone</w:t>
      </w:r>
      <w:proofErr w:type="spellEnd"/>
      <w:r w:rsidRPr="00B03C1E">
        <w:rPr>
          <w:rFonts w:ascii="Times New Roman" w:hAnsi="Times New Roman" w:cs="Times New Roman"/>
          <w:sz w:val="24"/>
          <w:szCs w:val="24"/>
        </w:rPr>
        <w:t xml:space="preserve"> and progesterone) on spermatogenesis in </w:t>
      </w:r>
      <w:proofErr w:type="spellStart"/>
      <w:r w:rsidRPr="00B03C1E">
        <w:rPr>
          <w:rFonts w:ascii="Times New Roman" w:hAnsi="Times New Roman" w:cs="Times New Roman"/>
          <w:sz w:val="24"/>
          <w:szCs w:val="24"/>
        </w:rPr>
        <w:t>hypophysectomized</w:t>
      </w:r>
      <w:proofErr w:type="spellEnd"/>
      <w:r w:rsidRPr="00B03C1E">
        <w:rPr>
          <w:rFonts w:ascii="Times New Roman" w:hAnsi="Times New Roman" w:cs="Times New Roman"/>
          <w:sz w:val="24"/>
          <w:szCs w:val="24"/>
        </w:rPr>
        <w:t xml:space="preserve"> rats</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&lt;EndNote&gt;&lt;Cite&gt;&lt;Author&gt;Harris&lt;/Author&gt;&lt;Year&gt;1975&lt;/Year&gt;&lt;RecNum&gt;5304&lt;/RecNum&gt;&lt;DisplayText&gt;[3]&lt;/DisplayText&gt;&lt;record&gt;&lt;rec-number&gt;5304&lt;/rec-number&gt;&lt;foreign-keys&gt;&lt;key app="EN" db-id="we0s9szfn205svev05rva9wsxa9etwap9w0f" timestamp="1773902657"&gt;5304&lt;/key&gt;&lt;/foreign-keys&gt;&lt;ref-type name="Journal Article"&gt;17&lt;/ref-type&gt;&lt;contributors&gt;&lt;authors&gt;&lt;author&gt;Harris, M. E.&lt;/author&gt;&lt;author&gt;Bartke, A.&lt;/author&gt;&lt;/authors&gt;&lt;/contributors&gt;&lt;titles&gt;&lt;title&gt;Maintenance of rate testis fluid testosterone and dihydrotestosterone levels by pregnenolone and other C21 steroids in hypophysectomized rats&lt;/title&gt;&lt;secondary-title&gt;Endocrinology&lt;/secondary-title&gt;&lt;/titles&gt;&lt;periodical&gt;&lt;full-title&gt;Endocrinology&lt;/full-title&gt;&lt;/periodical&gt;&lt;pages&gt;1396-402&lt;/pages&gt;&lt;volume&gt;96&lt;/volume&gt;&lt;number&gt;6&lt;/number&gt;&lt;keywords&gt;&lt;keyword&gt;17-alpha-Hydroxypregnenolone/pharmacology&lt;/keyword&gt;&lt;keyword&gt;Animals&lt;/keyword&gt;&lt;keyword&gt;Cell Nucleus/ultrastructure&lt;/keyword&gt;&lt;keyword&gt;Dihydrotestosterone/*metabolism&lt;/keyword&gt;&lt;keyword&gt;Hydroxyprogesterones/pharmacology&lt;/keyword&gt;&lt;keyword&gt;Hypophysectomy&lt;/keyword&gt;&lt;keyword&gt;Male&lt;/keyword&gt;&lt;keyword&gt;Pituitary Gland/*physiology&lt;/keyword&gt;&lt;keyword&gt;Pregnenolone/*pharmacology&lt;/keyword&gt;&lt;keyword&gt;Progesterone/pharmacology&lt;/keyword&gt;&lt;keyword&gt;Rats&lt;/keyword&gt;&lt;keyword&gt;Testis/drug effects/*metabolism/ultrastructure&lt;/keyword&gt;&lt;keyword&gt;Testosterone/*metabolism&lt;/keyword&gt;&lt;/keywords&gt;&lt;dates&gt;&lt;year&gt;1975&lt;/year&gt;&lt;pub-dates&gt;&lt;date&gt;Jun&lt;/date&gt;&lt;/pub-dates&gt;&lt;/dates&gt;&lt;isbn&gt;0013-7227 (Print)&amp;#xD;0013-7227&lt;/isbn&gt;&lt;accession-num&gt;1126312&lt;/accession-num&gt;&lt;urls&gt;&lt;/urls&gt;&lt;electronic-resource-num&gt;10.1210/endo-96-6-1396&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[3]</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Susan </w:t>
      </w:r>
      <w:proofErr w:type="spellStart"/>
      <w:r w:rsidRPr="00B03C1E">
        <w:rPr>
          <w:rFonts w:ascii="Times New Roman" w:hAnsi="Times New Roman" w:cs="Times New Roman"/>
          <w:sz w:val="24"/>
          <w:szCs w:val="24"/>
        </w:rPr>
        <w:t>Dalterio</w:t>
      </w:r>
      <w:proofErr w:type="spellEnd"/>
      <w:r w:rsidRPr="00B03C1E">
        <w:rPr>
          <w:rFonts w:ascii="Times New Roman" w:hAnsi="Times New Roman" w:cs="Times New Roman"/>
          <w:sz w:val="24"/>
          <w:szCs w:val="24"/>
        </w:rPr>
        <w:t xml:space="preserve"> decided to study the effects of psychoactive and non-psychoactive cannabinoids on reproductive development and function</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&lt;EndNote&gt;&lt;Cite&gt;&lt;Author&gt;Dalterio&lt;/Author&gt;&lt;Year&gt;1977&lt;/Year&gt;&lt;RecNum&gt;5305&lt;/RecNum&gt;&lt;DisplayText&gt;[4]&lt;/DisplayText&gt;&lt;record&gt;&lt;rec-number&gt;5305&lt;/rec-number&gt;&lt;foreign-keys&gt;&lt;key app="EN" db-id="we0s9szfn205svev05rva9wsxa9etwap9w0f" timestamp="1773902739"&gt;5305&lt;/key&gt;&lt;/foreign-keys&gt;&lt;ref-type name="Journal Article"&gt;17&lt;/ref-type&gt;&lt;contributors&gt;&lt;authors&gt;&lt;author&gt;Dalterio, S.&lt;/author&gt;&lt;author&gt;Bartke, A.&lt;/author&gt;&lt;author&gt;Burstein, S.&lt;/author&gt;&lt;/authors&gt;&lt;/contributors&gt;&lt;titles&gt;&lt;title&gt;Cannabinoids inhibit testosterone secretion by mouse testes in vitro&lt;/title&gt;&lt;secondary-title&gt;Science&lt;/secondary-title&gt;&lt;/titles&gt;&lt;periodical&gt;&lt;full-title&gt;Science&lt;/full-title&gt;&lt;/periodical&gt;&lt;pages&gt;1472-3&lt;/pages&gt;&lt;volume&gt;196&lt;/volume&gt;&lt;number&gt;4297&lt;/number&gt;&lt;keywords&gt;&lt;keyword&gt;Aging&lt;/keyword&gt;&lt;keyword&gt;Animals&lt;/keyword&gt;&lt;keyword&gt;Cannabinoids/*pharmacology&lt;/keyword&gt;&lt;keyword&gt;Cannabinol/pharmacology&lt;/keyword&gt;&lt;keyword&gt;Dose-Response Relationship, Drug&lt;/keyword&gt;&lt;keyword&gt;Dronabinol/pharmacology&lt;/keyword&gt;&lt;keyword&gt;In Vitro Techniques&lt;/keyword&gt;&lt;keyword&gt;Male&lt;/keyword&gt;&lt;keyword&gt;Mice&lt;/keyword&gt;&lt;keyword&gt;Testis/drug effects/*metabolism&lt;/keyword&gt;&lt;keyword&gt;Testosterone/*metabolism&lt;/keyword&gt;&lt;/keywords&gt;&lt;dates&gt;&lt;year&gt;1977&lt;/year&gt;&lt;pub-dates&gt;&lt;date&gt;Jun 24&lt;/date&gt;&lt;/pub-dates&gt;&lt;/dates&gt;&lt;isbn&gt;0036-8075 (Print)&amp;#xD;0036-8075&lt;/isbn&gt;&lt;accession-num&gt;867048&lt;/accession-num&gt;&lt;urls&gt;&lt;/urls&gt;&lt;electronic-resource-num&gt;10.1126/science.867048&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[4]</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Her work produced exciting (including some unexpected) results and generated much interest, with </w:t>
      </w:r>
      <w:r w:rsidRPr="00B03C1E">
        <w:rPr>
          <w:rFonts w:ascii="Times New Roman" w:hAnsi="Times New Roman" w:cs="Times New Roman"/>
          <w:sz w:val="24"/>
          <w:szCs w:val="24"/>
        </w:rPr>
        <w:lastRenderedPageBreak/>
        <w:t>several of her papers appearing in Science and her being asked to testify before the United States Congress. We also were able to address other topics in reproductive biology including impact of exposure to novel female or male</w:t>
      </w:r>
      <w:r w:rsidR="007F30C4" w:rsidRPr="00B03C1E">
        <w:rPr>
          <w:rFonts w:ascii="Times New Roman" w:hAnsi="Times New Roman" w:cs="Times New Roman"/>
          <w:sz w:val="24"/>
          <w:szCs w:val="24"/>
        </w:rPr>
        <w:t xml:space="preserve"> </w:t>
      </w:r>
      <w:r w:rsidRPr="00B03C1E">
        <w:rPr>
          <w:rFonts w:ascii="Times New Roman" w:hAnsi="Times New Roman" w:cs="Times New Roman"/>
          <w:sz w:val="24"/>
          <w:szCs w:val="24"/>
        </w:rPr>
        <w:t>animals of the same species, presumably mediated by pheromones, on plasma T levels</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&lt;EndNote&gt;&lt;Cite&gt;&lt;Author&gt;Macrides&lt;/Author&gt;&lt;Year&gt;1975&lt;/Year&gt;&lt;RecNum&gt;5306&lt;/RecNum&gt;&lt;DisplayText&gt;[5]&lt;/DisplayText&gt;&lt;record&gt;&lt;rec-number&gt;5306&lt;/rec-number&gt;&lt;foreign-keys&gt;&lt;key app="EN" db-id="we0s9szfn205svev05rva9wsxa9etwap9w0f" timestamp="1773902892"&gt;5306&lt;/key&gt;&lt;/foreign-keys&gt;&lt;ref-type name="Journal Article"&gt;17&lt;/ref-type&gt;&lt;contributors&gt;&lt;authors&gt;&lt;author&gt;Macrides, F.&lt;/author&gt;&lt;author&gt;Bartke, A.&lt;/author&gt;&lt;author&gt;Dalterio, S.&lt;/author&gt;&lt;/authors&gt;&lt;/contributors&gt;&lt;titles&gt;&lt;title&gt;Strange females increase plasma testosterone levels in male mice&lt;/title&gt;&lt;secondary-title&gt;Science&lt;/secondary-title&gt;&lt;/titles&gt;&lt;periodical&gt;&lt;full-title&gt;Science&lt;/full-title&gt;&lt;/periodical&gt;&lt;pages&gt;1104-6&lt;/pages&gt;&lt;volume&gt;189&lt;/volume&gt;&lt;number&gt;4208&lt;/number&gt;&lt;keywords&gt;&lt;keyword&gt;Animals&lt;/keyword&gt;&lt;keyword&gt;Female&lt;/keyword&gt;&lt;keyword&gt;Male&lt;/keyword&gt;&lt;keyword&gt;Mice&lt;/keyword&gt;&lt;keyword&gt;Odorants&lt;/keyword&gt;&lt;keyword&gt;Sex Attractants/physiology&lt;/keyword&gt;&lt;keyword&gt;Sex Factors&lt;/keyword&gt;&lt;keyword&gt;Sexual Behavior, Animal/*physiology&lt;/keyword&gt;&lt;keyword&gt;Testosterone/*blood/physiology&lt;/keyword&gt;&lt;keyword&gt;Time Factors&lt;/keyword&gt;&lt;/keywords&gt;&lt;dates&gt;&lt;year&gt;1975&lt;/year&gt;&lt;pub-dates&gt;&lt;date&gt;Sep 26&lt;/date&gt;&lt;/pub-dates&gt;&lt;/dates&gt;&lt;isbn&gt;0036-8075 (Print)&amp;#xD;0036-8075&lt;/isbn&gt;&lt;accession-num&gt;1162363&lt;/accession-num&gt;&lt;urls&gt;&lt;/urls&gt;&lt;electronic-resource-num&gt;10.1126/science.1162363&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[5]</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This time, the interest of some Congress members in our work was more than slightly disconcerting to us and to our Program Officers.</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Giant mice and accelerated aging</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In the 1980s, several laboratories produced transgenic mice expressing high levels of growth hormone (GH). Tom Wagner, one of the pioneers of this technology, noticed that giant GH transgenic mice from some of the lines he produced had various reproductive deficits. On suggestion of </w:t>
      </w:r>
      <w:proofErr w:type="spellStart"/>
      <w:r w:rsidRPr="00B03C1E">
        <w:rPr>
          <w:rFonts w:ascii="Times New Roman" w:hAnsi="Times New Roman" w:cs="Times New Roman"/>
          <w:sz w:val="24"/>
          <w:szCs w:val="24"/>
        </w:rPr>
        <w:t>Dharam</w:t>
      </w:r>
      <w:proofErr w:type="spellEnd"/>
      <w:r w:rsidRPr="00B03C1E">
        <w:rPr>
          <w:rFonts w:ascii="Times New Roman" w:hAnsi="Times New Roman" w:cs="Times New Roman"/>
          <w:sz w:val="24"/>
          <w:szCs w:val="24"/>
        </w:rPr>
        <w:t xml:space="preserve"> </w:t>
      </w:r>
      <w:proofErr w:type="spellStart"/>
      <w:r w:rsidRPr="00B03C1E">
        <w:rPr>
          <w:rFonts w:ascii="Times New Roman" w:hAnsi="Times New Roman" w:cs="Times New Roman"/>
          <w:sz w:val="24"/>
          <w:szCs w:val="24"/>
        </w:rPr>
        <w:t>Dhindsa</w:t>
      </w:r>
      <w:proofErr w:type="spellEnd"/>
      <w:r w:rsidRPr="00B03C1E">
        <w:rPr>
          <w:rFonts w:ascii="Times New Roman" w:hAnsi="Times New Roman" w:cs="Times New Roman"/>
          <w:sz w:val="24"/>
          <w:szCs w:val="24"/>
        </w:rPr>
        <w:t>, our Project Officer at NICHD, he decided to collaborate with us to elucidate the mechanisms of these deficits. This work resulted in demonstration that disruption of female fertility in GH transgenic females was due to defects in luteal function</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&lt;EndNote&gt;&lt;Cite&gt;&lt;Author&gt;Cecim&lt;/Author&gt;&lt;Year&gt;1995&lt;/Year&gt;&lt;RecNum&gt;5307&lt;/RecNum&gt;&lt;DisplayText&gt;[6]&lt;/DisplayText&gt;&lt;record&gt;&lt;rec-number&gt;5307&lt;/rec-number&gt;&lt;foreign-keys&gt;&lt;key app="EN" db-id="we0s9szfn205svev05rva9wsxa9etwap9w0f" timestamp="1773902991"&gt;5307&lt;/key&gt;&lt;/foreign-keys&gt;&lt;ref-type name="Journal Article"&gt;17&lt;/ref-type&gt;&lt;contributors&gt;&lt;authors&gt;&lt;author&gt;Cecim, M.&lt;/author&gt;&lt;author&gt;Kerr, J.&lt;/author&gt;&lt;author&gt;Bartke, A.&lt;/author&gt;&lt;/authors&gt;&lt;/contributors&gt;&lt;auth-address&gt;Department of Physiology, Southern Illinois University School of Medicine, Carbondale 62901-6512, USA.&lt;/auth-address&gt;&lt;titles&gt;&lt;title&gt;Infertility in transgenic mice overexpressing the bovine growth hormone gene: luteal failure secondary to prolactin deficiency&lt;/title&gt;&lt;secondary-title&gt;Biol Reprod&lt;/secondary-title&gt;&lt;/titles&gt;&lt;periodical&gt;&lt;full-title&gt;Biol Reprod&lt;/full-title&gt;&lt;/periodical&gt;&lt;pages&gt;1162-6&lt;/pages&gt;&lt;volume&gt;52&lt;/volume&gt;&lt;number&gt;5&lt;/number&gt;&lt;keywords&gt;&lt;keyword&gt;Animals&lt;/keyword&gt;&lt;keyword&gt;Cattle&lt;/keyword&gt;&lt;keyword&gt;Corpus Luteum/*physiology&lt;/keyword&gt;&lt;keyword&gt;Female&lt;/keyword&gt;&lt;keyword&gt;*Gene Expression&lt;/keyword&gt;&lt;keyword&gt;Growth Hormone/*genetics/*physiology&lt;/keyword&gt;&lt;keyword&gt;Infertility, Female/*etiology&lt;/keyword&gt;&lt;keyword&gt;Mice&lt;/keyword&gt;&lt;keyword&gt;Mice, Transgenic&lt;/keyword&gt;&lt;keyword&gt;Phosphoenolpyruvate Carboxykinase (GTP)/genetics&lt;/keyword&gt;&lt;keyword&gt;Pregnancy&lt;/keyword&gt;&lt;keyword&gt;Progesterone/blood/pharmacology&lt;/keyword&gt;&lt;keyword&gt;Prolactin/*deficiency/pharmacology&lt;/keyword&gt;&lt;keyword&gt;Pseudopregnancy&lt;/keyword&gt;&lt;/keywords&gt;&lt;dates&gt;&lt;year&gt;1995&lt;/year&gt;&lt;pub-dates&gt;&lt;date&gt;May&lt;/date&gt;&lt;/pub-dates&gt;&lt;/dates&gt;&lt;isbn&gt;0006-3363 (Print)&amp;#xD;0006-3363&lt;/isbn&gt;&lt;accession-num&gt;7626717&lt;/accession-num&gt;&lt;urls&gt;&lt;/urls&gt;&lt;electronic-resource-num&gt;10.1095/biolreprod52.5.1162&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[6]</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In the course of this work, we noticed that these “super mice” were visibly deteriorating during the second half of the first year of their life, that is at an age when their genetically normal (wild-type) siblings were healthy and robust. Working together with Rick Steger, a colleague interested in neuroendocrinology, we examined multiple characteristics of these animals and concluded that many of the differences between transgenic and normal mice resemble effects of aging and may represent acceleration of the aging process</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&lt;EndNote&gt;&lt;Cite&gt;&lt;Author&gt;Steger&lt;/Author&gt;&lt;Year&gt;1993&lt;/Year&gt;&lt;RecNum&gt;5308&lt;/RecNum&gt;&lt;DisplayText&gt;[7]&lt;/DisplayText&gt;&lt;record&gt;&lt;rec-number&gt;5308&lt;/rec-number&gt;&lt;foreign-keys&gt;&lt;key app="EN" db-id="we0s9szfn205svev05rva9wsxa9etwap9w0f" timestamp="1773903007"&gt;5308&lt;/key&gt;&lt;/foreign-keys&gt;&lt;ref-type name="Journal Article"&gt;17&lt;/ref-type&gt;&lt;contributors&gt;&lt;authors&gt;&lt;author&gt;Steger, R. W.&lt;/author&gt;&lt;author&gt;Bartke, A.&lt;/author&gt;&lt;author&gt;Cecim, M.&lt;/author&gt;&lt;/authors&gt;&lt;/contributors&gt;&lt;auth-address&gt;Department of Physiology, Southern Illinois University School of Medicine, Carbondale 62901.&lt;/auth-address&gt;&lt;titles&gt;&lt;title&gt;Premature ageing in transgenic mice expressing different growth hormone genes&lt;/title&gt;&lt;secondary-title&gt;J Reprod Fertil Suppl&lt;/secondary-title&gt;&lt;/titles&gt;&lt;periodical&gt;&lt;full-title&gt;J Reprod Fertil Suppl&lt;/full-title&gt;&lt;/periodical&gt;&lt;pages&gt;61-75&lt;/pages&gt;&lt;volume&gt;46&lt;/volume&gt;&lt;keywords&gt;&lt;keyword&gt;Aging/*physiology&lt;/keyword&gt;&lt;keyword&gt;Animals&lt;/keyword&gt;&lt;keyword&gt;Body Weight/physiology&lt;/keyword&gt;&lt;keyword&gt;Female&lt;/keyword&gt;&lt;keyword&gt;Gene Expression/physiology&lt;/keyword&gt;&lt;keyword&gt;Growth Hormone/genetics/*physiology&lt;/keyword&gt;&lt;keyword&gt;Hypothalamus/metabolism&lt;/keyword&gt;&lt;keyword&gt;Life Expectancy&lt;/keyword&gt;&lt;keyword&gt;Male&lt;/keyword&gt;&lt;keyword&gt;Mice&lt;/keyword&gt;&lt;keyword&gt;Mice, Transgenic/genetics/*physiology&lt;/keyword&gt;&lt;keyword&gt;Models, Biological&lt;/keyword&gt;&lt;keyword&gt;Neurotransmitter Agents/metabolism&lt;/keyword&gt;&lt;keyword&gt;Reproduction/*physiology&lt;/keyword&gt;&lt;/keywords&gt;&lt;dates&gt;&lt;year&gt;1993&lt;/year&gt;&lt;/dates&gt;&lt;isbn&gt;0449-3087 (Print)&amp;#xD;0449-3087&lt;/isbn&gt;&lt;accession-num&gt;8100276&lt;/accession-num&gt;&lt;urls&gt;&lt;/urls&gt;&lt;remote-database-provider&gt;NLM&lt;/remote-database-provider&gt;&lt;language&gt;eng&lt;/language&gt;&lt;/record&gt;&lt;/Cite&gt;&lt;/EndNote&gt;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[7]</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Our suggestion that </w:t>
      </w:r>
      <w:proofErr w:type="spellStart"/>
      <w:r w:rsidRPr="00B03C1E">
        <w:rPr>
          <w:rFonts w:ascii="Times New Roman" w:hAnsi="Times New Roman" w:cs="Times New Roman"/>
          <w:sz w:val="24"/>
          <w:szCs w:val="24"/>
        </w:rPr>
        <w:t>supraphysiological</w:t>
      </w:r>
      <w:proofErr w:type="spellEnd"/>
      <w:r w:rsidRPr="00B03C1E">
        <w:rPr>
          <w:rFonts w:ascii="Times New Roman" w:hAnsi="Times New Roman" w:cs="Times New Roman"/>
          <w:sz w:val="24"/>
          <w:szCs w:val="24"/>
        </w:rPr>
        <w:t xml:space="preserve"> GH levels accelerate aging was counterintuitive in that it was already well established that circulating GH levels decline with age and this decline was thought to be responsible for many age-related changes in body composition and function. This conundrum is not easily explained and existence of seemingly contradictory findings in this area likely explains why we were not able to secure funding for studying mechanisms of accelerated aging in GH transgenic animals. We continued to be interested in mechanisms of reduced longevity of GH </w:t>
      </w:r>
      <w:proofErr w:type="spellStart"/>
      <w:r w:rsidRPr="00B03C1E">
        <w:rPr>
          <w:rFonts w:ascii="Times New Roman" w:hAnsi="Times New Roman" w:cs="Times New Roman"/>
          <w:sz w:val="24"/>
          <w:szCs w:val="24"/>
        </w:rPr>
        <w:t>transgenics</w:t>
      </w:r>
      <w:proofErr w:type="spellEnd"/>
      <w:r w:rsidRPr="00B03C1E">
        <w:rPr>
          <w:rFonts w:ascii="Times New Roman" w:hAnsi="Times New Roman" w:cs="Times New Roman"/>
          <w:sz w:val="24"/>
          <w:szCs w:val="24"/>
        </w:rPr>
        <w:t>, and recent analysis of</w:t>
      </w:r>
      <w:r w:rsidR="007F30C4" w:rsidRPr="00B03C1E">
        <w:rPr>
          <w:rFonts w:ascii="Times New Roman" w:hAnsi="Times New Roman" w:cs="Times New Roman"/>
          <w:sz w:val="24"/>
          <w:szCs w:val="24"/>
        </w:rPr>
        <w:t xml:space="preserve"> </w:t>
      </w:r>
      <w:r w:rsidRPr="00B03C1E">
        <w:rPr>
          <w:rFonts w:ascii="Times New Roman" w:hAnsi="Times New Roman" w:cs="Times New Roman"/>
          <w:sz w:val="24"/>
          <w:szCs w:val="24"/>
        </w:rPr>
        <w:t xml:space="preserve">transcriptomic profiles in these animals by Singh et al. suggests that ectopic overexpression of GH may indeed accelerate </w:t>
      </w:r>
      <w:r w:rsidRPr="00B03C1E">
        <w:rPr>
          <w:rFonts w:ascii="Times New Roman" w:hAnsi="Times New Roman" w:cs="Times New Roman"/>
          <w:sz w:val="24"/>
          <w:szCs w:val="24"/>
        </w:rPr>
        <w:lastRenderedPageBreak/>
        <w:t>biological aging, at least in the liver</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fldData xml:space="preserve">PEVuZE5vdGU+PENpdGU+PEF1dGhvcj5TaW5naDwvQXV0aG9yPjxZZWFyPjIwMjU8L1llYXI+PFJl
Y051bT41MzA5PC9SZWNOdW0+PERpc3BsYXlUZXh0Pls4XTwvRGlzcGxheVRleHQ+PHJlY29yZD48
cmVjLW51bWJlcj41MzA5PC9yZWMtbnVtYmVyPjxmb3JlaWduLWtleXM+PGtleSBhcHA9IkVOIiBk
Yi1pZD0id2UwczlzemZuMjA1c3ZldjA1cnZhOXdzeGE5ZXR3YXA5dzBmIiB0aW1lc3RhbXA9IjE3
NzM5MDMwMzUiPjUzMDk8L2tleT48L2ZvcmVpZ24ta2V5cz48cmVmLXR5cGUgbmFtZT0iSm91cm5h
bCBBcnRpY2xlIj4xNzwvcmVmLXR5cGU+PGNvbnRyaWJ1dG9ycz48YXV0aG9ycz48YXV0aG9yPlNp
bmdoLCBQLjwvYXV0aG9yPjxhdXRob3I+R2F1dGFtLCBBLjwvYXV0aG9yPjxhdXRob3I+VHJ1amls
bG8sIE0uIE4uPC9hdXRob3I+PGF1dGhvcj5TaW5naCwgUC48L2F1dGhvcj48YXV0aG9yPk5hamVy
YSwgTC4gRS48L2F1dGhvcj48YXV0aG9yPkdhbGxpZ2FuLCBKLiBKLjwvYXV0aG9yPjxhdXRob3I+
SGVuc2xleSwgTC48L2F1dGhvcj48YXV0aG9yPkthcGFoaSwgUC48L2F1dGhvcj48YXV0aG9yPkJh
cnRrZSwgQS48L2F1dGhvcj48L2F1dGhvcnM+PC9jb250cmlidXRvcnM+PGF1dGgtYWRkcmVzcz5C
dWNrIEluc3RpdHV0ZSBmb3IgUmVzZWFyY2ggb24gQWdpbmcsIENBIDk0OTQ1LCBVU0EuJiN4RDtE
ZXBhcnRtZW50IG9mIEludGVybmFsIE1lZGljaW5lLCBTb3V0aGVybiBJbGxpbm9pcyBVbml2ZXJz
aXR5IFNjaG9vbCBvZiBNZWRpY2luZSwgU3ByaW5nZmllbGQsIElMIDYyNzAyLCBVU0EuJiN4RDtE
ZXBhcnRtZW50IG9mIFBoYXJtYWNvbG9neSBhbmQgVG94aWNvbG9neSwgQ29sbGVnZSBvZiBQaGFy
bWFjeSwgVW5pdmVyc2l0eSBvZiBBcml6b25hLCBUdWNzb24sIEFaIDg1NzIxLCBVU0EuPC9hdXRo
LWFkZHJlc3M+PHRpdGxlcz48dGl0bGU+R3Jvd3RoIGhvcm1vbmUgZXhjZXNzIGRyaXZlcyBsaXZl
ciBhZ2luZyB2aWEgaW5jcmVhc2VkIGdseWNhdGlvbiBzdHJlc3M8L3RpdGxlPjxzZWNvbmRhcnkt
dGl0bGU+QWdpbmcgKEFsYmFueSBOWSk8L3NlY29uZGFyeS10aXRsZT48L3RpdGxlcz48cGVyaW9k
aWNhbD48ZnVsbC10aXRsZT5BZ2luZyAoQWxiYW55IE5ZKTwvZnVsbC10aXRsZT48L3BlcmlvZGlj
YWw+PHBhZ2VzPjI1MzQtMjU1MTwvcGFnZXM+PHZvbHVtZT4xNzwvdm9sdW1lPjxudW1iZXI+MTA8
L251bWJlcj48ZWRpdGlvbj4yMDI1MTAwMzwvZWRpdGlvbj48a2V5d29yZHM+PGtleXdvcmQ+QW5p
bWFsczwva2V5d29yZD48a2V5d29yZD4qR3Jvd3RoIEhvcm1vbmUvbWV0YWJvbGlzbS9nZW5ldGlj
czwva2V5d29yZD48a2V5d29yZD4qTGl2ZXIvbWV0YWJvbGlzbS9wYXRob2xvZ3k8L2tleXdvcmQ+
PGtleXdvcmQ+TWljZTwva2V5d29yZD48a2V5d29yZD5NaWNlLCBUcmFuc2dlbmljPC9rZXl3b3Jk
PjxrZXl3b3JkPipHbHljYXRpb24gRW5kIFByb2R1Y3RzLCBBZHZhbmNlZC9tZXRhYm9saXNtPC9r
ZXl3b3JkPjxrZXl3b3JkPipBZ2luZy9tZXRhYm9saXNtPC9rZXl3b3JkPjxrZXl3b3JkPkNhdHRs
ZTwva2V5d29yZD48a2V5d29yZD5UcmFuc2NyaXB0b21lPC9rZXl3b3JkPjxrZXl3b3JkPkNlbGx1
bGFyIFNlbmVzY2VuY2U8L2tleXdvcmQ+PGtleXdvcmQ+SW5zdWxpbiBSZXNpc3RhbmNlPC9rZXl3
b3JkPjxrZXl3b3JkPk1hbGU8L2tleXdvcmQ+PGtleXdvcmQ+R2x5LUxvdzwva2V5d29yZD48a2V5
d29yZD5hZ2luZzwva2V5d29yZD48a2V5d29yZD5nbHljYXRpb24gc3RyZXNzPC9rZXl3b3JkPjxr
ZXl3b3JkPmdyb3d0aCBob3Jtb25lPC9rZXl3b3JkPjwva2V5d29yZHM+PGRhdGVzPjx5ZWFyPjIw
MjU8L3llYXI+PHB1Yi1kYXRlcz48ZGF0ZT5PY3QgMzwvZGF0ZT48L3B1Yi1kYXRlcz48L2RhdGVz
Pjxpc2JuPjE5NDUtNDU4OTwvaXNibj48YWNjZXNzaW9uLW51bT40MTA0NTQ5MjwvYWNjZXNzaW9u
LW51bT48dXJscz48L3VybHM+PGN1c3RvbTE+Q09ORkxJQ1RTIE9GIElOVEVSRVNUOiBUaGUgYXV0
aG9ycyBkZWNsYXJlIG5vIGNvbmZsaWN0cyBvZiBpbnRlcmVzdCByZWxhdGVkIHRvIHRoaXMgc3R1
ZHkuPC9jdXN0b20xPjxjdXN0b20yPlBNQzEyNjA2OTY1PC9jdXN0b20yPjxlbGVjdHJvbmljLXJl
c291cmNlLW51bT4xMC4xODYzMi9hZ2luZy4yMDYzMjc8L2VsZWN0cm9uaWMtcmVzb3VyY2UtbnVt
PjxyZW1vdGUtZGF0YWJhc2UtcHJvdmlkZXI+TkxNPC9yZW1vdGUtZGF0YWJhc2UtcHJvdmlkZXI+
PGxhbmd1YWdlPmVuZzwvbGFuZ3VhZ2U+PC9yZWNvcmQ+PC9DaXRlPjwvRW5kTm90ZT4A
</w:fldData>
        </w:fldChar>
      </w:r>
      <w:r w:rsidR="005B5025" w:rsidRPr="00B03C1E">
        <w:rPr>
          <w:rFonts w:ascii="Times New Roman" w:hAnsi="Times New Roman" w:cs="Times New Roman"/>
          <w:sz w:val="24"/>
          <w:szCs w:val="24"/>
        </w:rPr>
        <w:instrText xml:space="preserve"> ADDIN EN.CITE </w:instrText>
      </w:r>
      <w:r w:rsidR="005B5025" w:rsidRPr="00B03C1E">
        <w:rPr>
          <w:rFonts w:ascii="Times New Roman" w:hAnsi="Times New Roman" w:cs="Times New Roman"/>
          <w:sz w:val="24"/>
          <w:szCs w:val="24"/>
        </w:rPr>
        <w:fldChar w:fldCharType="begin">
          <w:fldData xml:space="preserve">PEVuZE5vdGU+PENpdGU+PEF1dGhvcj5TaW5naDwvQXV0aG9yPjxZZWFyPjIwMjU8L1llYXI+PFJl
Y051bT41MzA5PC9SZWNOdW0+PERpc3BsYXlUZXh0Pls4XTwvRGlzcGxheVRleHQ+PHJlY29yZD48
cmVjLW51bWJlcj41MzA5PC9yZWMtbnVtYmVyPjxmb3JlaWduLWtleXM+PGtleSBhcHA9IkVOIiBk
Yi1pZD0id2UwczlzemZuMjA1c3ZldjA1cnZhOXdzeGE5ZXR3YXA5dzBmIiB0aW1lc3RhbXA9IjE3
NzM5MDMwMzUiPjUzMDk8L2tleT48L2ZvcmVpZ24ta2V5cz48cmVmLXR5cGUgbmFtZT0iSm91cm5h
bCBBcnRpY2xlIj4xNzwvcmVmLXR5cGU+PGNvbnRyaWJ1dG9ycz48YXV0aG9ycz48YXV0aG9yPlNp
bmdoLCBQLjwvYXV0aG9yPjxhdXRob3I+R2F1dGFtLCBBLjwvYXV0aG9yPjxhdXRob3I+VHJ1amls
bG8sIE0uIE4uPC9hdXRob3I+PGF1dGhvcj5TaW5naCwgUC48L2F1dGhvcj48YXV0aG9yPk5hamVy
YSwgTC4gRS48L2F1dGhvcj48YXV0aG9yPkdhbGxpZ2FuLCBKLiBKLjwvYXV0aG9yPjxhdXRob3I+
SGVuc2xleSwgTC48L2F1dGhvcj48YXV0aG9yPkthcGFoaSwgUC48L2F1dGhvcj48YXV0aG9yPkJh
cnRrZSwgQS48L2F1dGhvcj48L2F1dGhvcnM+PC9jb250cmlidXRvcnM+PGF1dGgtYWRkcmVzcz5C
dWNrIEluc3RpdHV0ZSBmb3IgUmVzZWFyY2ggb24gQWdpbmcsIENBIDk0OTQ1LCBVU0EuJiN4RDtE
ZXBhcnRtZW50IG9mIEludGVybmFsIE1lZGljaW5lLCBTb3V0aGVybiBJbGxpbm9pcyBVbml2ZXJz
aXR5IFNjaG9vbCBvZiBNZWRpY2luZSwgU3ByaW5nZmllbGQsIElMIDYyNzAyLCBVU0EuJiN4RDtE
ZXBhcnRtZW50IG9mIFBoYXJtYWNvbG9neSBhbmQgVG94aWNvbG9neSwgQ29sbGVnZSBvZiBQaGFy
bWFjeSwgVW5pdmVyc2l0eSBvZiBBcml6b25hLCBUdWNzb24sIEFaIDg1NzIxLCBVU0EuPC9hdXRo
LWFkZHJlc3M+PHRpdGxlcz48dGl0bGU+R3Jvd3RoIGhvcm1vbmUgZXhjZXNzIGRyaXZlcyBsaXZl
ciBhZ2luZyB2aWEgaW5jcmVhc2VkIGdseWNhdGlvbiBzdHJlc3M8L3RpdGxlPjxzZWNvbmRhcnkt
dGl0bGU+QWdpbmcgKEFsYmFueSBOWSk8L3NlY29uZGFyeS10aXRsZT48L3RpdGxlcz48cGVyaW9k
aWNhbD48ZnVsbC10aXRsZT5BZ2luZyAoQWxiYW55IE5ZKTwvZnVsbC10aXRsZT48L3BlcmlvZGlj
YWw+PHBhZ2VzPjI1MzQtMjU1MTwvcGFnZXM+PHZvbHVtZT4xNzwvdm9sdW1lPjxudW1iZXI+MTA8
L251bWJlcj48ZWRpdGlvbj4yMDI1MTAwMzwvZWRpdGlvbj48a2V5d29yZHM+PGtleXdvcmQ+QW5p
bWFsczwva2V5d29yZD48a2V5d29yZD4qR3Jvd3RoIEhvcm1vbmUvbWV0YWJvbGlzbS9nZW5ldGlj
czwva2V5d29yZD48a2V5d29yZD4qTGl2ZXIvbWV0YWJvbGlzbS9wYXRob2xvZ3k8L2tleXdvcmQ+
PGtleXdvcmQ+TWljZTwva2V5d29yZD48a2V5d29yZD5NaWNlLCBUcmFuc2dlbmljPC9rZXl3b3Jk
PjxrZXl3b3JkPipHbHljYXRpb24gRW5kIFByb2R1Y3RzLCBBZHZhbmNlZC9tZXRhYm9saXNtPC9r
ZXl3b3JkPjxrZXl3b3JkPipBZ2luZy9tZXRhYm9saXNtPC9rZXl3b3JkPjxrZXl3b3JkPkNhdHRs
ZTwva2V5d29yZD48a2V5d29yZD5UcmFuc2NyaXB0b21lPC9rZXl3b3JkPjxrZXl3b3JkPkNlbGx1
bGFyIFNlbmVzY2VuY2U8L2tleXdvcmQ+PGtleXdvcmQ+SW5zdWxpbiBSZXNpc3RhbmNlPC9rZXl3
b3JkPjxrZXl3b3JkPk1hbGU8L2tleXdvcmQ+PGtleXdvcmQ+R2x5LUxvdzwva2V5d29yZD48a2V5
d29yZD5hZ2luZzwva2V5d29yZD48a2V5d29yZD5nbHljYXRpb24gc3RyZXNzPC9rZXl3b3JkPjxr
ZXl3b3JkPmdyb3d0aCBob3Jtb25lPC9rZXl3b3JkPjwva2V5d29yZHM+PGRhdGVzPjx5ZWFyPjIw
MjU8L3llYXI+PHB1Yi1kYXRlcz48ZGF0ZT5PY3QgMzwvZGF0ZT48L3B1Yi1kYXRlcz48L2RhdGVz
Pjxpc2JuPjE5NDUtNDU4OTwvaXNibj48YWNjZXNzaW9uLW51bT40MTA0NTQ5MjwvYWNjZXNzaW9u
LW51bT48dXJscz48L3VybHM+PGN1c3RvbTE+Q09ORkxJQ1RTIE9GIElOVEVSRVNUOiBUaGUgYXV0
aG9ycyBkZWNsYXJlIG5vIGNvbmZsaWN0cyBvZiBpbnRlcmVzdCByZWxhdGVkIHRvIHRoaXMgc3R1
ZHkuPC9jdXN0b20xPjxjdXN0b20yPlBNQzEyNjA2OTY1PC9jdXN0b20yPjxlbGVjdHJvbmljLXJl
c291cmNlLW51bT4xMC4xODYzMi9hZ2luZy4yMDYzMjc8L2VsZWN0cm9uaWMtcmVzb3VyY2UtbnVt
PjxyZW1vdGUtZGF0YWJhc2UtcHJvdmlkZXI+TkxNPC9yZW1vdGUtZGF0YWJhc2UtcHJvdmlkZXI+
PGxhbmd1YWdlPmVuZzwvbGFuZ3VhZ2U+PC9yZWNvcmQ+PC9DaXRlPjwvRW5kTm90ZT4A
</w:fldData>
        </w:fldChar>
      </w:r>
      <w:r w:rsidR="005B5025" w:rsidRPr="00B03C1E">
        <w:rPr>
          <w:rFonts w:ascii="Times New Roman" w:hAnsi="Times New Roman" w:cs="Times New Roman"/>
          <w:sz w:val="24"/>
          <w:szCs w:val="24"/>
        </w:rPr>
        <w:instrText xml:space="preserve"> ADDIN EN.CITE.DATA </w:instrText>
      </w:r>
      <w:r w:rsidR="005B5025" w:rsidRPr="00B03C1E">
        <w:rPr>
          <w:rFonts w:ascii="Times New Roman" w:hAnsi="Times New Roman" w:cs="Times New Roman"/>
          <w:sz w:val="24"/>
          <w:szCs w:val="24"/>
        </w:rPr>
      </w:r>
      <w:r w:rsidR="005B5025" w:rsidRPr="00B03C1E">
        <w:rPr>
          <w:rFonts w:ascii="Times New Roman" w:hAnsi="Times New Roman" w:cs="Times New Roman"/>
          <w:sz w:val="24"/>
          <w:szCs w:val="24"/>
        </w:rPr>
        <w:fldChar w:fldCharType="end"/>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[8]</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Findings in GH transgenic mice prompted us to join forces with Rich </w:t>
      </w:r>
      <w:proofErr w:type="spellStart"/>
      <w:r w:rsidRPr="00B03C1E">
        <w:rPr>
          <w:rFonts w:ascii="Times New Roman" w:hAnsi="Times New Roman" w:cs="Times New Roman"/>
          <w:sz w:val="24"/>
          <w:szCs w:val="24"/>
        </w:rPr>
        <w:t>Falvo</w:t>
      </w:r>
      <w:proofErr w:type="spellEnd"/>
      <w:r w:rsidRPr="00B03C1E">
        <w:rPr>
          <w:rFonts w:ascii="Times New Roman" w:hAnsi="Times New Roman" w:cs="Times New Roman"/>
          <w:sz w:val="24"/>
          <w:szCs w:val="24"/>
        </w:rPr>
        <w:t xml:space="preserve"> and </w:t>
      </w:r>
      <w:proofErr w:type="spellStart"/>
      <w:r w:rsidRPr="00B03C1E">
        <w:rPr>
          <w:rFonts w:ascii="Times New Roman" w:hAnsi="Times New Roman" w:cs="Times New Roman"/>
          <w:sz w:val="24"/>
          <w:szCs w:val="24"/>
        </w:rPr>
        <w:t>Ezio</w:t>
      </w:r>
      <w:proofErr w:type="spellEnd"/>
      <w:r w:rsidRPr="00B03C1E">
        <w:rPr>
          <w:rFonts w:ascii="Times New Roman" w:hAnsi="Times New Roman" w:cs="Times New Roman"/>
          <w:sz w:val="24"/>
          <w:szCs w:val="24"/>
        </w:rPr>
        <w:t xml:space="preserve"> </w:t>
      </w:r>
      <w:proofErr w:type="spellStart"/>
      <w:r w:rsidRPr="00B03C1E">
        <w:rPr>
          <w:rFonts w:ascii="Times New Roman" w:hAnsi="Times New Roman" w:cs="Times New Roman"/>
          <w:sz w:val="24"/>
          <w:szCs w:val="24"/>
        </w:rPr>
        <w:t>Giacobini</w:t>
      </w:r>
      <w:proofErr w:type="spellEnd"/>
      <w:r w:rsidRPr="00B03C1E">
        <w:rPr>
          <w:rFonts w:ascii="Times New Roman" w:hAnsi="Times New Roman" w:cs="Times New Roman"/>
          <w:sz w:val="24"/>
          <w:szCs w:val="24"/>
        </w:rPr>
        <w:t xml:space="preserve">, our Southern Illinois University School of Medicine colleagues sharing our newly developed interest in aging, to organize the International Symposium on Neurobiology and Neuroendocrinology of Aging. This symposium was held in </w:t>
      </w:r>
      <w:proofErr w:type="spellStart"/>
      <w:r w:rsidRPr="00B03C1E">
        <w:rPr>
          <w:rFonts w:ascii="Times New Roman" w:hAnsi="Times New Roman" w:cs="Times New Roman"/>
          <w:sz w:val="24"/>
          <w:szCs w:val="24"/>
        </w:rPr>
        <w:t>Bregenz</w:t>
      </w:r>
      <w:proofErr w:type="spellEnd"/>
      <w:r w:rsidRPr="00B03C1E">
        <w:rPr>
          <w:rFonts w:ascii="Times New Roman" w:hAnsi="Times New Roman" w:cs="Times New Roman"/>
          <w:sz w:val="24"/>
          <w:szCs w:val="24"/>
        </w:rPr>
        <w:t xml:space="preserve">, Austria in 1992. Two years later we organized the second symposium in this series at the same site and these symposia continue to be held every other year until now with the leadership eventually passing from Rich </w:t>
      </w:r>
      <w:proofErr w:type="spellStart"/>
      <w:r w:rsidRPr="00B03C1E">
        <w:rPr>
          <w:rFonts w:ascii="Times New Roman" w:hAnsi="Times New Roman" w:cs="Times New Roman"/>
          <w:sz w:val="24"/>
          <w:szCs w:val="24"/>
        </w:rPr>
        <w:t>Falvo</w:t>
      </w:r>
      <w:proofErr w:type="spellEnd"/>
      <w:r w:rsidRPr="00B03C1E">
        <w:rPr>
          <w:rFonts w:ascii="Times New Roman" w:hAnsi="Times New Roman" w:cs="Times New Roman"/>
          <w:sz w:val="24"/>
          <w:szCs w:val="24"/>
        </w:rPr>
        <w:t xml:space="preserve"> and me to Holly Brown-Borg.</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How long do Ames dwarf mice live?</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This question came up during a coffee break conversation with Holly Brown-Borg and her husband Kurt when they were working in our laboratory in Carbondale, Illinois in the early 1990s. Holly and Kurt knew that Ames dwarf mice lack not only PRL, but also GH, and that I have been working with these animals for many years. They were wondering if I knew anything about their aging and how this could relate to what we saw as symptoms of accelerated aging in GH </w:t>
      </w:r>
      <w:proofErr w:type="spellStart"/>
      <w:r w:rsidRPr="00B03C1E">
        <w:rPr>
          <w:rFonts w:ascii="Times New Roman" w:hAnsi="Times New Roman" w:cs="Times New Roman"/>
          <w:sz w:val="24"/>
          <w:szCs w:val="24"/>
        </w:rPr>
        <w:t>transgenics</w:t>
      </w:r>
      <w:proofErr w:type="spellEnd"/>
      <w:r w:rsidRPr="00B03C1E">
        <w:rPr>
          <w:rFonts w:ascii="Times New Roman" w:hAnsi="Times New Roman" w:cs="Times New Roman"/>
          <w:sz w:val="24"/>
          <w:szCs w:val="24"/>
        </w:rPr>
        <w:t>. I had to admit that I had no data on aging of the Ames dwarfs except that they seemed to continue to “look good” well into what is middle age in mice. Moreover, I had no idea how long they live. We decided to get this information by setting aside a group of weanling Ames dwarfs along with age- and sex-matched wild-type siblings of these mutants and following their survival. Two years later most of the normal (wild-type) controls were gone, while most of the dwarfs were still alive. When this study was finished, the average lifespan of the Ames dwarfs was 1,206 days for females and 1,076 days for males, with one animal surviving over four years while the average lifespan of the controls was 718 days for females and 723 days for</w:t>
      </w:r>
      <w:r w:rsidR="007F30C4" w:rsidRPr="00B03C1E">
        <w:rPr>
          <w:rFonts w:ascii="Times New Roman" w:hAnsi="Times New Roman" w:cs="Times New Roman"/>
          <w:sz w:val="24"/>
          <w:szCs w:val="24"/>
        </w:rPr>
        <w:t xml:space="preserve"> </w:t>
      </w:r>
      <w:r w:rsidRPr="00B03C1E">
        <w:rPr>
          <w:rFonts w:ascii="Times New Roman" w:hAnsi="Times New Roman" w:cs="Times New Roman"/>
          <w:sz w:val="24"/>
          <w:szCs w:val="24"/>
        </w:rPr>
        <w:t xml:space="preserve">males. Holly reported these results in a </w:t>
      </w:r>
      <w:r w:rsidR="00EA4CC5">
        <w:rPr>
          <w:rFonts w:ascii="Times New Roman" w:hAnsi="Times New Roman" w:cs="Times New Roman" w:hint="eastAsia"/>
          <w:sz w:val="24"/>
          <w:szCs w:val="24"/>
        </w:rPr>
        <w:t>l</w:t>
      </w:r>
      <w:r w:rsidRPr="00B03C1E">
        <w:rPr>
          <w:rFonts w:ascii="Times New Roman" w:hAnsi="Times New Roman" w:cs="Times New Roman"/>
          <w:sz w:val="24"/>
          <w:szCs w:val="24"/>
        </w:rPr>
        <w:t>etter to Nature in 1996</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&lt;EndNote&gt;&lt;Cite&gt;&lt;Author&gt;Brown-Borg&lt;/Author&gt;&lt;Year&gt;1996&lt;/Year&gt;&lt;RecNum&gt;5310&lt;/RecNum&gt;&lt;DisplayText&gt;[9]&lt;/DisplayText&gt;&lt;record&gt;&lt;rec-number&gt;5310&lt;/rec-number&gt;&lt;foreign-keys&gt;&lt;key app="EN" db-id="we0s9szfn205svev05rva9wsxa9etwap9w0f" timestamp="1773903140"&gt;5310&lt;/key&gt;&lt;/foreign-keys&gt;&lt;ref-type name="Journal Article"&gt;17&lt;/ref-type&gt;&lt;contributors&gt;&lt;authors&gt;&lt;author&gt;Brown-Borg, H. M.&lt;/author&gt;&lt;author&gt;Borg, K. E.&lt;/author&gt;&lt;author&gt;Meliska, C. J.&lt;/author&gt;&lt;author&gt;Bartke, A.&lt;/author&gt;&lt;/authors&gt;&lt;/contributors&gt;&lt;titles&gt;&lt;title&gt;Dwarf mice and the ageing process&lt;/title&gt;&lt;secondary-title&gt;Nature&lt;/secondary-title&gt;&lt;/titles&gt;&lt;periodical&gt;&lt;full-title&gt;Nature&lt;/full-title&gt;&lt;/periodical&gt;&lt;pages&gt;33&lt;/pages&gt;&lt;volume&gt;384&lt;/volume&gt;&lt;number&gt;6604&lt;/number&gt;&lt;keywords&gt;&lt;keyword&gt;Aging/*genetics/physiology&lt;/keyword&gt;&lt;keyword&gt;Animals&lt;/keyword&gt;&lt;keyword&gt;Dwarfism/*genetics&lt;/keyword&gt;&lt;keyword&gt;Female&lt;/keyword&gt;&lt;keyword&gt;Growth Hormone/deficiency/physiology&lt;/keyword&gt;&lt;keyword&gt;Male&lt;/keyword&gt;&lt;keyword&gt;Mice&lt;/keyword&gt;&lt;keyword&gt;Mice, Mutant Strains&lt;/keyword&gt;&lt;keyword&gt;Models, Biological&lt;/keyword&gt;&lt;keyword&gt;Thyrotropin/deficiency&lt;/keyword&gt;&lt;/keywords&gt;&lt;dates&gt;&lt;year&gt;1996&lt;/year&gt;&lt;pub-dates&gt;&lt;date&gt;Nov 7&lt;/date&gt;&lt;/pub-dates&gt;&lt;/dates&gt;&lt;isbn&gt;0028-0836 (Print)&amp;#xD;0028-0836&lt;/isbn&gt;&lt;accession-num&gt;8900272&lt;/accession-num&gt;&lt;urls&gt;&lt;/urls&gt;&lt;electronic-resource-num&gt;10.1038/384033a0&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[9]</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As we were not working in the field of aging, we did not realize that extension of longevity by mutation (usually loss of function) of a single gene was shown in numerous studies in yeast, worms, and flies, and there was an ongoing discussion among researchers in this field whether these findings are likely to apply also to more complex organisms, especially mammals. Thus, our data </w:t>
      </w:r>
      <w:r w:rsidRPr="00B03C1E">
        <w:rPr>
          <w:rFonts w:ascii="Times New Roman" w:hAnsi="Times New Roman" w:cs="Times New Roman"/>
          <w:sz w:val="24"/>
          <w:szCs w:val="24"/>
        </w:rPr>
        <w:lastRenderedPageBreak/>
        <w:t>provided an answer to this question.</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While we were (and still are) excited by finding this remarkable extension of longevity and by the publicity and recognition that this work received, I feel I need to mention similar or closely related findings of others. When we wrote our paper, we were not aware that a 1972 study of osteoarthritis in Snell dwarf mice by R. </w:t>
      </w:r>
      <w:proofErr w:type="spellStart"/>
      <w:r w:rsidRPr="00B03C1E">
        <w:rPr>
          <w:rFonts w:ascii="Times New Roman" w:hAnsi="Times New Roman" w:cs="Times New Roman"/>
          <w:sz w:val="24"/>
          <w:szCs w:val="24"/>
        </w:rPr>
        <w:t>Silbergerg</w:t>
      </w:r>
      <w:proofErr w:type="spellEnd"/>
      <w:r w:rsidRPr="00B03C1E">
        <w:rPr>
          <w:rFonts w:ascii="Times New Roman" w:hAnsi="Times New Roman" w:cs="Times New Roman"/>
          <w:sz w:val="24"/>
          <w:szCs w:val="24"/>
        </w:rPr>
        <w:t xml:space="preserve"> et al. referred to these animals as long-lived and although no longevity data were provided or referenced, it included data from individual mice aged over three years</w:t>
      </w:r>
      <w:r w:rsidR="007F30C4" w:rsidRPr="00B03C1E">
        <w:rPr>
          <w:rFonts w:ascii="Times New Roman" w:hAnsi="Times New Roman" w:cs="Times New Roman"/>
          <w:sz w:val="24"/>
          <w:szCs w:val="24"/>
        </w:rPr>
        <w:t xml:space="preserve"> </w:t>
      </w:r>
      <w:r w:rsidR="005B5025" w:rsidRPr="00B03C1E">
        <w:rPr>
          <w:rFonts w:ascii="Times New Roman" w:hAnsi="Times New Roman" w:cs="Times New Roman"/>
          <w:sz w:val="24"/>
          <w:szCs w:val="24"/>
        </w:rPr>
        <w:fldChar w:fldCharType="begin"/>
      </w:r>
      <w:r w:rsidR="005B5025" w:rsidRPr="00B03C1E">
        <w:rPr>
          <w:rFonts w:ascii="Times New Roman" w:hAnsi="Times New Roman" w:cs="Times New Roman"/>
          <w:sz w:val="24"/>
          <w:szCs w:val="24"/>
        </w:rPr>
        <w:instrText xml:space="preserve"> ADDIN EN.CITE &lt;EndNote&gt;&lt;Cite&gt;&lt;Author&gt;Silberberg&lt;/Author&gt;&lt;Year&gt;1972&lt;/Year&gt;&lt;RecNum&gt;5311&lt;/RecNum&gt;&lt;DisplayText&gt;[10]&lt;/DisplayText&gt;&lt;record&gt;&lt;rec-number&gt;5311&lt;/rec-number&gt;&lt;foreign-keys&gt;&lt;key app="EN" db-id="we0s9szfn205svev05rva9wsxa9etwap9w0f" timestamp="1773903158"&gt;5311&lt;/key&gt;&lt;/foreign-keys&gt;&lt;ref-type name="Journal Article"&gt;17&lt;/ref-type&gt;&lt;contributors&gt;&lt;authors&gt;&lt;author&gt;Silberberg, R.&lt;/author&gt;&lt;/authors&gt;&lt;/contributors&gt;&lt;titles&gt;&lt;title&gt;Articular aging and osteoarthrosis in dwarf mice&lt;/title&gt;&lt;secondary-title&gt;Pathol Microbiol (Basel)&lt;/secondary-title&gt;&lt;/titles&gt;&lt;periodical&gt;&lt;full-title&gt;Pathol Microbiol (Basel)&lt;/full-title&gt;&lt;/periodical&gt;&lt;pages&gt;417-30&lt;/pages&gt;&lt;volume&gt;38&lt;/volume&gt;&lt;number&gt;6&lt;/number&gt;&lt;keywords&gt;&lt;keyword&gt;*Aging&lt;/keyword&gt;&lt;keyword&gt;Animals&lt;/keyword&gt;&lt;keyword&gt;Autopsy&lt;/keyword&gt;&lt;keyword&gt;Cartilage, Articular/*pathology&lt;/keyword&gt;&lt;keyword&gt;Collagen&lt;/keyword&gt;&lt;keyword&gt;Decalcification Technique&lt;/keyword&gt;&lt;keyword&gt;Disease Models, Animal&lt;/keyword&gt;&lt;keyword&gt;Female&lt;/keyword&gt;&lt;keyword&gt;Femur Head&lt;/keyword&gt;&lt;keyword&gt;Glycogen&lt;/keyword&gt;&lt;keyword&gt;Hindlimb&lt;/keyword&gt;&lt;keyword&gt;Hypopituitarism/*pathology&lt;/keyword&gt;&lt;keyword&gt;Joints&lt;/keyword&gt;&lt;keyword&gt;Male&lt;/keyword&gt;&lt;keyword&gt;Mice&lt;/keyword&gt;&lt;keyword&gt;Mice, Inbred Strains&lt;/keyword&gt;&lt;keyword&gt;Microscopy, Electron&lt;/keyword&gt;&lt;keyword&gt;Organoids&lt;/keyword&gt;&lt;keyword&gt;Osteoarthritis/*pathology&lt;/keyword&gt;&lt;keyword&gt;Sex Factors&lt;/keyword&gt;&lt;keyword&gt;Staining and Labeling&lt;/keyword&gt;&lt;/keywords&gt;&lt;dates&gt;&lt;year&gt;1972&lt;/year&gt;&lt;/dates&gt;&lt;isbn&gt;0031-2959 (Print)&amp;#xD;0031-2959&lt;/isbn&gt;&lt;accession-num&gt;4119783&lt;/accession-num&gt;&lt;urls&gt;&lt;/urls&gt;&lt;electronic-resource-num&gt;10.1159/000162458&lt;/electronic-resource-num&gt;&lt;remote-database-provider&gt;NLM&lt;/remote-database-provider&gt;&lt;language&gt;eng&lt;/language&gt;&lt;/record&gt;&lt;/Cite&gt;&lt;/EndNote&gt;</w:instrText>
      </w:r>
      <w:r w:rsidR="005B5025" w:rsidRPr="00B03C1E">
        <w:rPr>
          <w:rFonts w:ascii="Times New Roman" w:hAnsi="Times New Roman" w:cs="Times New Roman"/>
          <w:sz w:val="24"/>
          <w:szCs w:val="24"/>
        </w:rPr>
        <w:fldChar w:fldCharType="separate"/>
      </w:r>
      <w:r w:rsidR="005B5025" w:rsidRPr="00B03C1E">
        <w:rPr>
          <w:rFonts w:ascii="Times New Roman" w:hAnsi="Times New Roman" w:cs="Times New Roman"/>
          <w:noProof/>
          <w:sz w:val="24"/>
          <w:szCs w:val="24"/>
        </w:rPr>
        <w:t>[10]</w:t>
      </w:r>
      <w:r w:rsidR="005B5025"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While we were determining the longevity of Ames dwarfs, Kevin </w:t>
      </w:r>
      <w:proofErr w:type="spellStart"/>
      <w:r w:rsidRPr="00B03C1E">
        <w:rPr>
          <w:rFonts w:ascii="Times New Roman" w:hAnsi="Times New Roman" w:cs="Times New Roman"/>
          <w:sz w:val="24"/>
          <w:szCs w:val="24"/>
        </w:rPr>
        <w:t>Flurkey</w:t>
      </w:r>
      <w:proofErr w:type="spellEnd"/>
      <w:r w:rsidRPr="00B03C1E">
        <w:rPr>
          <w:rFonts w:ascii="Times New Roman" w:hAnsi="Times New Roman" w:cs="Times New Roman"/>
          <w:sz w:val="24"/>
          <w:szCs w:val="24"/>
        </w:rPr>
        <w:t xml:space="preserve"> was studying the same issue in Snell dwarfs and independently obtained evidence of extended longevity: first in females and later on in males after housing them with normal female rather than normal male siblings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PEVuZE5vdGU+PENpdGU+PEF1dGhvcj5GbHVya2V5PC9BdXRob3I+PFllYXI+MjAwMTwvWWVhcj48
UmVjTnVtPjUzMTI8L1JlY051bT48RGlzcGxheVRleHQ+WzExXTwvRGlzcGxheVRleHQ+PHJlY29y
ZD48cmVjLW51bWJlcj41MzEyPC9yZWMtbnVtYmVyPjxmb3JlaWduLWtleXM+PGtleSBhcHA9IkVO
IiBkYi1pZD0id2UwczlzemZuMjA1c3ZldjA1cnZhOXdzeGE5ZXR3YXA5dzBmIiB0aW1lc3RhbXA9
IjE3NzM5MDM0NDMiPjUzMTI8L2tleT48L2ZvcmVpZ24ta2V5cz48cmVmLXR5cGUgbmFtZT0iSm91
cm5hbCBBcnRpY2xlIj4xNzwvcmVmLXR5cGU+PGNvbnRyaWJ1dG9ycz48YXV0aG9ycz48YXV0aG9y
PkZsdXJrZXksIEsuPC9hdXRob3I+PGF1dGhvcj5QYXBhY29uc3RhbnRpbm91LCBKLjwvYXV0aG9y
PjxhdXRob3I+TWlsbGVyLCBSLiBBLjwvYXV0aG9yPjxhdXRob3I+SGFycmlzb24sIEQuIEUuPC9h
dXRob3I+PC9hdXRob3JzPjwvY29udHJpYnV0b3JzPjxhdXRoLWFkZHJlc3M+VGhlIEphY2tzb24g
TGFib3JhdG9yeSwgQmFyIEhhcmJvciwgTUUgMDQ2MDksIFVTQS48L2F1dGgtYWRkcmVzcz48dGl0
bGVzPjx0aXRsZT5MaWZlc3BhbiBleHRlbnNpb24gYW5kIGRlbGF5ZWQgaW1tdW5lIGFuZCBjb2xs
YWdlbiBhZ2luZyBpbiBtdXRhbnQgbWljZSB3aXRoIGRlZmVjdHMgaW4gZ3Jvd3RoIGhvcm1vbmUg
cHJvZHVjdGlvbjwvdGl0bGU+PHNlY29uZGFyeS10aXRsZT5Qcm9jIE5hdGwgQWNhZCBTY2kgVSBT
IEE8L3NlY29uZGFyeS10aXRsZT48L3RpdGxlcz48cGVyaW9kaWNhbD48ZnVsbC10aXRsZT5Qcm9j
IE5hdGwgQWNhZCBTY2kgVSBTIEE8L2Z1bGwtdGl0bGU+PC9wZXJpb2RpY2FsPjxwYWdlcz42NzM2
LTQxPC9wYWdlcz48dm9sdW1lPjk4PC92b2x1bWU+PG51bWJlcj4xMjwvbnVtYmVyPjxlZGl0aW9u
PjIwMDEwNTIyPC9lZGl0aW9uPjxrZXl3b3Jkcz48a2V5d29yZD4qQWdpbmc8L2tleXdvcmQ+PGtl
eXdvcmQ+QW5pbWFsczwva2V5d29yZD48a2V5d29yZD5Cb2R5IFdlaWdodDwva2V5d29yZD48a2V5
d29yZD5Db2xsYWdlbi8qY2hlbWlzdHJ5PC9rZXl3b3JkPjxrZXl3b3JkPkROQS1CaW5kaW5nIFBy
b3RlaW5zLypnZW5ldGljcy9waHlzaW9sb2d5PC9rZXl3b3JkPjxrZXl3b3JkPkZlbWFsZTwva2V5
d29yZD48a2V5d29yZD5Hcm93dGggSG9ybW9uZS8qcGh5c2lvbG9neTwva2V5d29yZD48a2V5d29y
ZD5JbnN1bGluLUxpa2UgR3Jvd3RoIEZhY3RvciBJL3BoeXNpb2xvZ3k8L2tleXdvcmQ+PGtleXdv
cmQ+TGVwdGluL2Jsb29kPC9rZXl3b3JkPjxrZXl3b3JkPipMb25nZXZpdHk8L2tleXdvcmQ+PGtl
eXdvcmQ+TWFsZTwva2V5d29yZD48a2V5d29yZD5NaWNlPC9rZXl3b3JkPjxrZXl3b3JkPk1pY2Us
IEluYnJlZCBDM0g8L2tleXdvcmQ+PGtleXdvcmQ+TWljZSwgTXV0YW50IFN0cmFpbnM8L2tleXdv
cmQ+PGtleXdvcmQ+UGl0dWl0YXJ5IEdsYW5kL3RyYW5zcGxhbnRhdGlvbjwva2V5d29yZD48a2V5
d29yZD5ULUx5bXBob2N5dGUgU3Vic2V0czwva2V5d29yZD48a2V5d29yZD5ULUx5bXBob2N5dGVz
LypwaHlzaW9sb2d5PC9rZXl3b3JkPjxrZXl3b3JkPlRyYW5zY3JpcHRpb24gRmFjdG9yIFBpdC0x
PC9rZXl3b3JkPjxrZXl3b3JkPlRyYW5zY3JpcHRpb24gRmFjdG9ycy8qZ2VuZXRpY3MvcGh5c2lv
bG9neTwva2V5d29yZD48L2tleXdvcmRzPjxkYXRlcz48eWVhcj4yMDAxPC95ZWFyPjxwdWItZGF0
ZXM+PGRhdGU+SnVuIDU8L2RhdGU+PC9wdWItZGF0ZXM+PC9kYXRlcz48aXNibj4wMDI3LTg0MjQg
KFByaW50KSYjeEQ7MDAyNy04NDI0PC9pc2JuPjxhY2Nlc3Npb24tbnVtPjExMzcxNjE5PC9hY2Nl
c3Npb24tbnVtPjx1cmxzPjwvdXJscz48Y3VzdG9tMj5QTUMzNDQyMjwvY3VzdG9tMj48ZWxlY3Ry
b25pYy1yZXNvdXJjZS1udW0+MTAuMTA3My9wbmFzLjExMTE1ODg5ODwvZWxlY3Ryb25pYy1yZXNv
dXJjZS1udW0+PHJlbW90ZS1kYXRhYmFzZS1wcm92aWRlcj5OTE08L3JlbW90ZS1kYXRhYmFzZS1w
cm92aWRlcj48bGFuZ3VhZ2U+ZW5nPC9sYW5ndWFnZT48L3JlY29yZD48L0NpdGU+PC9FbmROb3Rl
PgB=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PEVuZE5vdGU+PENpdGU+PEF1dGhvcj5GbHVya2V5PC9BdXRob3I+PFllYXI+MjAwMTwvWWVhcj48
UmVjTnVtPjUzMTI8L1JlY051bT48RGlzcGxheVRleHQ+WzExXTwvRGlzcGxheVRleHQ+PHJlY29y
ZD48cmVjLW51bWJlcj41MzEyPC9yZWMtbnVtYmVyPjxmb3JlaWduLWtleXM+PGtleSBhcHA9IkVO
IiBkYi1pZD0id2UwczlzemZuMjA1c3ZldjA1cnZhOXdzeGE5ZXR3YXA5dzBmIiB0aW1lc3RhbXA9
IjE3NzM5MDM0NDMiPjUzMTI8L2tleT48L2ZvcmVpZ24ta2V5cz48cmVmLXR5cGUgbmFtZT0iSm91
cm5hbCBBcnRpY2xlIj4xNzwvcmVmLXR5cGU+PGNvbnRyaWJ1dG9ycz48YXV0aG9ycz48YXV0aG9y
PkZsdXJrZXksIEsuPC9hdXRob3I+PGF1dGhvcj5QYXBhY29uc3RhbnRpbm91LCBKLjwvYXV0aG9y
PjxhdXRob3I+TWlsbGVyLCBSLiBBLjwvYXV0aG9yPjxhdXRob3I+SGFycmlzb24sIEQuIEUuPC9h
dXRob3I+PC9hdXRob3JzPjwvY29udHJpYnV0b3JzPjxhdXRoLWFkZHJlc3M+VGhlIEphY2tzb24g
TGFib3JhdG9yeSwgQmFyIEhhcmJvciwgTUUgMDQ2MDksIFVTQS48L2F1dGgtYWRkcmVzcz48dGl0
bGVzPjx0aXRsZT5MaWZlc3BhbiBleHRlbnNpb24gYW5kIGRlbGF5ZWQgaW1tdW5lIGFuZCBjb2xs
YWdlbiBhZ2luZyBpbiBtdXRhbnQgbWljZSB3aXRoIGRlZmVjdHMgaW4gZ3Jvd3RoIGhvcm1vbmUg
cHJvZHVjdGlvbjwvdGl0bGU+PHNlY29uZGFyeS10aXRsZT5Qcm9jIE5hdGwgQWNhZCBTY2kgVSBT
IEE8L3NlY29uZGFyeS10aXRsZT48L3RpdGxlcz48cGVyaW9kaWNhbD48ZnVsbC10aXRsZT5Qcm9j
IE5hdGwgQWNhZCBTY2kgVSBTIEE8L2Z1bGwtdGl0bGU+PC9wZXJpb2RpY2FsPjxwYWdlcz42NzM2
LTQxPC9wYWdlcz48dm9sdW1lPjk4PC92b2x1bWU+PG51bWJlcj4xMjwvbnVtYmVyPjxlZGl0aW9u
PjIwMDEwNTIyPC9lZGl0aW9uPjxrZXl3b3Jkcz48a2V5d29yZD4qQWdpbmc8L2tleXdvcmQ+PGtl
eXdvcmQ+QW5pbWFsczwva2V5d29yZD48a2V5d29yZD5Cb2R5IFdlaWdodDwva2V5d29yZD48a2V5
d29yZD5Db2xsYWdlbi8qY2hlbWlzdHJ5PC9rZXl3b3JkPjxrZXl3b3JkPkROQS1CaW5kaW5nIFBy
b3RlaW5zLypnZW5ldGljcy9waHlzaW9sb2d5PC9rZXl3b3JkPjxrZXl3b3JkPkZlbWFsZTwva2V5
d29yZD48a2V5d29yZD5Hcm93dGggSG9ybW9uZS8qcGh5c2lvbG9neTwva2V5d29yZD48a2V5d29y
ZD5JbnN1bGluLUxpa2UgR3Jvd3RoIEZhY3RvciBJL3BoeXNpb2xvZ3k8L2tleXdvcmQ+PGtleXdv
cmQ+TGVwdGluL2Jsb29kPC9rZXl3b3JkPjxrZXl3b3JkPipMb25nZXZpdHk8L2tleXdvcmQ+PGtl
eXdvcmQ+TWFsZTwva2V5d29yZD48a2V5d29yZD5NaWNlPC9rZXl3b3JkPjxrZXl3b3JkPk1pY2Us
IEluYnJlZCBDM0g8L2tleXdvcmQ+PGtleXdvcmQ+TWljZSwgTXV0YW50IFN0cmFpbnM8L2tleXdv
cmQ+PGtleXdvcmQ+UGl0dWl0YXJ5IEdsYW5kL3RyYW5zcGxhbnRhdGlvbjwva2V5d29yZD48a2V5
d29yZD5ULUx5bXBob2N5dGUgU3Vic2V0czwva2V5d29yZD48a2V5d29yZD5ULUx5bXBob2N5dGVz
LypwaHlzaW9sb2d5PC9rZXl3b3JkPjxrZXl3b3JkPlRyYW5zY3JpcHRpb24gRmFjdG9yIFBpdC0x
PC9rZXl3b3JkPjxrZXl3b3JkPlRyYW5zY3JpcHRpb24gRmFjdG9ycy8qZ2VuZXRpY3MvcGh5c2lv
bG9neTwva2V5d29yZD48L2tleXdvcmRzPjxkYXRlcz48eWVhcj4yMDAxPC95ZWFyPjxwdWItZGF0
ZXM+PGRhdGU+SnVuIDU8L2RhdGU+PC9wdWItZGF0ZXM+PC9kYXRlcz48aXNibj4wMDI3LTg0MjQg
KFByaW50KSYjeEQ7MDAyNy04NDI0PC9pc2JuPjxhY2Nlc3Npb24tbnVtPjExMzcxNjE5PC9hY2Nl
c3Npb24tbnVtPjx1cmxzPjwvdXJscz48Y3VzdG9tMj5QTUMzNDQyMjwvY3VzdG9tMj48ZWxlY3Ry
b25pYy1yZXNvdXJjZS1udW0+MTAuMTA3My9wbmFzLjExMTE1ODg5ODwvZWxlY3Ryb25pYy1yZXNv
dXJjZS1udW0+PHJlbW90ZS1kYXRhYmFzZS1wcm92aWRlcj5OTE08L3JlbW90ZS1kYXRhYmFzZS1w
cm92aWRlcj48bGFuZ3VhZ2U+ZW5nPC9sYW5ndWFnZT48L3JlY29yZD48L0NpdGU+PC9FbmROb3Rl
PgB=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[11]</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I remember how happy we were when we talked on the phone and discovered the agreement of our findings. Arthur </w:t>
      </w:r>
      <w:proofErr w:type="spellStart"/>
      <w:r w:rsidRPr="00B03C1E">
        <w:rPr>
          <w:rFonts w:ascii="Times New Roman" w:hAnsi="Times New Roman" w:cs="Times New Roman"/>
          <w:sz w:val="24"/>
          <w:szCs w:val="24"/>
        </w:rPr>
        <w:t>Everitt</w:t>
      </w:r>
      <w:proofErr w:type="spellEnd"/>
      <w:r w:rsidRPr="00B03C1E">
        <w:rPr>
          <w:rFonts w:ascii="Times New Roman" w:hAnsi="Times New Roman" w:cs="Times New Roman"/>
          <w:sz w:val="24"/>
          <w:szCs w:val="24"/>
        </w:rPr>
        <w:t xml:space="preserve"> reported in 1980 that </w:t>
      </w:r>
      <w:proofErr w:type="spellStart"/>
      <w:r w:rsidRPr="00B03C1E">
        <w:rPr>
          <w:rFonts w:ascii="Times New Roman" w:hAnsi="Times New Roman" w:cs="Times New Roman"/>
          <w:sz w:val="24"/>
          <w:szCs w:val="24"/>
        </w:rPr>
        <w:t>hypophysectomized</w:t>
      </w:r>
      <w:proofErr w:type="spellEnd"/>
      <w:r w:rsidRPr="00B03C1E">
        <w:rPr>
          <w:rFonts w:ascii="Times New Roman" w:hAnsi="Times New Roman" w:cs="Times New Roman"/>
          <w:sz w:val="24"/>
          <w:szCs w:val="24"/>
        </w:rPr>
        <w:t xml:space="preserve"> rats given cortisone acetate replacement therapy outlived sham operated controls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r>
      <w:r w:rsidR="00B03C1E" w:rsidRPr="00B03C1E">
        <w:rPr>
          <w:rFonts w:ascii="Times New Roman" w:hAnsi="Times New Roman" w:cs="Times New Roman"/>
          <w:sz w:val="24"/>
          <w:szCs w:val="24"/>
        </w:rPr>
        <w:instrText xml:space="preserve"> ADDIN EN.CITE &lt;EndNote&gt;&lt;Cite&gt;&lt;Author&gt;Everitt&lt;/Author&gt;&lt;Year&gt;1980&lt;/Year&gt;&lt;RecNum&gt;5313&lt;/RecNum&gt;&lt;DisplayText&gt;[12]&lt;/DisplayText&gt;&lt;record&gt;&lt;rec-number&gt;5313&lt;/rec-number&gt;&lt;foreign-keys&gt;&lt;key app="EN" db-id="we0s9szfn205svev05rva9wsxa9etwap9w0f" timestamp="1773903471"&gt;5313&lt;/key&gt;&lt;/foreign-keys&gt;&lt;ref-type name="Journal Article"&gt;17&lt;/ref-type&gt;&lt;contributors&gt;&lt;authors&gt;&lt;author&gt;Everitt, A. V.&lt;/author&gt;&lt;author&gt;Seedsman, N. J.&lt;/author&gt;&lt;author&gt;Jones, F.&lt;/author&gt;&lt;/authors&gt;&lt;/contributors&gt;&lt;titles&gt;&lt;title&gt;The effects of hypophysectomy and continuous food restriction, begun at ages 70 and 400 days, on collagen aging, proteinuria, incidence of pathology and longevity in the male rat&lt;/title&gt;&lt;secondary-title&gt;Mech Ageing Dev&lt;/secondary-title&gt;&lt;/titles&gt;&lt;periodical&gt;&lt;full-title&gt;Mech Ageing Dev&lt;/full-title&gt;&lt;/periodical&gt;&lt;pages&gt;161-72&lt;/pages&gt;&lt;volume&gt;12&lt;/volume&gt;&lt;number&gt;2&lt;/number&gt;&lt;keywords&gt;&lt;keyword&gt;*Aging&lt;/keyword&gt;&lt;keyword&gt;Animals&lt;/keyword&gt;&lt;keyword&gt;Cardiomegaly/prevention &amp;amp; control&lt;/keyword&gt;&lt;keyword&gt;Collagen/*physiology&lt;/keyword&gt;&lt;keyword&gt;Cortisone/therapeutic use&lt;/keyword&gt;&lt;keyword&gt;*Diet&lt;/keyword&gt;&lt;keyword&gt;*Hypophysectomy&lt;/keyword&gt;&lt;keyword&gt;Kidney Diseases/prevention &amp;amp; control&lt;/keyword&gt;&lt;keyword&gt;*Longevity&lt;/keyword&gt;&lt;keyword&gt;Lung Diseases/prevention &amp;amp; control&lt;/keyword&gt;&lt;keyword&gt;Male&lt;/keyword&gt;&lt;keyword&gt;Neoplasms/prevention &amp;amp; control&lt;/keyword&gt;&lt;keyword&gt;Paralysis/prevention &amp;amp; control&lt;/keyword&gt;&lt;keyword&gt;Proteinuria/prevention &amp;amp; control&lt;/keyword&gt;&lt;keyword&gt;Rats/*physiology&lt;/keyword&gt;&lt;/keywords&gt;&lt;dates&gt;&lt;year&gt;1980&lt;/year&gt;&lt;pub-dates&gt;&lt;date&gt;Feb&lt;/date&gt;&lt;/pub-dates&gt;&lt;/dates&gt;&lt;isbn&gt;0047-6374 (Print)&amp;#xD;0047-6374&lt;/isbn&gt;&lt;accession-num&gt;6445026&lt;/accession-num&gt;&lt;urls&gt;&lt;/urls&gt;&lt;electronic-resource-num&gt;10.1016/0047-6374(80)90092-5&lt;/electronic-resource-num&gt;&lt;remote-database-provider&gt;NLM&lt;/remote-database-provider&gt;&lt;language&gt;eng&lt;/language&gt;&lt;/record&gt;&lt;/Cite&gt;&lt;/EndNote&gt;</w:instrText>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[12]</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proofErr w:type="gramStart"/>
      <w:r w:rsidRPr="00B03C1E">
        <w:rPr>
          <w:rFonts w:ascii="Times New Roman" w:hAnsi="Times New Roman" w:cs="Times New Roman"/>
          <w:b/>
          <w:sz w:val="24"/>
          <w:szCs w:val="24"/>
        </w:rPr>
        <w:t>Effects of calorie restriction in GH-deficient and GH-resistant mice.</w:t>
      </w:r>
      <w:proofErr w:type="gramEnd"/>
      <w:r w:rsidRPr="00B03C1E">
        <w:rPr>
          <w:rFonts w:ascii="Times New Roman" w:hAnsi="Times New Roman" w:cs="Times New Roman"/>
          <w:b/>
          <w:sz w:val="24"/>
          <w:szCs w:val="24"/>
        </w:rPr>
        <w:t xml:space="preserve"> Becoming a biology of aging lab</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Finding extended longevity of Ames dwarf mice prompted us to undertake a series of studies aimed at identifying mechanisms linking GH deficiency to what we suspected was delayed and/or slower aging. We also started working with GH-resistant GH receptor knockout (GHRKO) mice derived from breeders kindly provided by John </w:t>
      </w:r>
      <w:proofErr w:type="spellStart"/>
      <w:r w:rsidRPr="00B03C1E">
        <w:rPr>
          <w:rFonts w:ascii="Times New Roman" w:hAnsi="Times New Roman" w:cs="Times New Roman"/>
          <w:sz w:val="24"/>
          <w:szCs w:val="24"/>
        </w:rPr>
        <w:t>Kopchick</w:t>
      </w:r>
      <w:proofErr w:type="spellEnd"/>
      <w:r w:rsidRPr="00B03C1E">
        <w:rPr>
          <w:rFonts w:ascii="Times New Roman" w:hAnsi="Times New Roman" w:cs="Times New Roman"/>
          <w:sz w:val="24"/>
          <w:szCs w:val="24"/>
        </w:rPr>
        <w:t xml:space="preserve">. With help of George Roth and Mark Lane we started working with calorie restriction and Julie </w:t>
      </w:r>
      <w:proofErr w:type="spellStart"/>
      <w:r w:rsidRPr="00B03C1E">
        <w:rPr>
          <w:rFonts w:ascii="Times New Roman" w:hAnsi="Times New Roman" w:cs="Times New Roman"/>
          <w:sz w:val="24"/>
          <w:szCs w:val="24"/>
        </w:rPr>
        <w:t>Mattison</w:t>
      </w:r>
      <w:proofErr w:type="spellEnd"/>
      <w:r w:rsidRPr="00B03C1E">
        <w:rPr>
          <w:rFonts w:ascii="Times New Roman" w:hAnsi="Times New Roman" w:cs="Times New Roman"/>
          <w:sz w:val="24"/>
          <w:szCs w:val="24"/>
        </w:rPr>
        <w:t xml:space="preserve"> took a lead in these studies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r>
      <w:r w:rsidR="00B03C1E" w:rsidRPr="00B03C1E">
        <w:rPr>
          <w:rFonts w:ascii="Times New Roman" w:hAnsi="Times New Roman" w:cs="Times New Roman"/>
          <w:sz w:val="24"/>
          <w:szCs w:val="24"/>
        </w:rPr>
        <w:instrText xml:space="preserve"> ADDIN EN.CITE &lt;EndNote&gt;&lt;Cite&gt;&lt;Author&gt;Mattison&lt;/Author&gt;&lt;Year&gt;2000&lt;/Year&gt;&lt;RecNum&gt;5314&lt;/RecNum&gt;&lt;DisplayText&gt;[13]&lt;/DisplayText&gt;&lt;record&gt;&lt;rec-number&gt;5314&lt;/rec-number&gt;&lt;foreign-keys&gt;&lt;key app="EN" db-id="we0s9szfn205svev05rva9wsxa9etwap9w0f" timestamp="1773903492"&gt;5314&lt;/key&gt;&lt;/foreign-keys&gt;&lt;ref-type name="Journal Article"&gt;17&lt;/ref-type&gt;&lt;contributors&gt;&lt;authors&gt;&lt;author&gt;Mattison, J. A.&lt;/author&gt;&lt;author&gt;Wright, C.&lt;/author&gt;&lt;author&gt;Bronson, R. T.&lt;/author&gt;&lt;author&gt;Roth, G. S.&lt;/author&gt;&lt;author&gt;Ingram, D. K.&lt;/author&gt;&lt;author&gt;Bartke, A.&lt;/author&gt;&lt;/authors&gt;&lt;/contributors&gt;&lt;auth-address&gt;Department of Physiology, Southern Illinois University, Carbondale, IL.&lt;/auth-address&gt;&lt;titles&gt;&lt;title&gt;Studies of aging in ames dwarf mice: effects of caloric restriction&lt;/title&gt;&lt;secondary-title&gt;J Am Aging Assoc&lt;/secondary-title&gt;&lt;/titles&gt;&lt;periodical&gt;&lt;full-title&gt;J Am Aging Assoc&lt;/full-title&gt;&lt;/periodical&gt;&lt;pages&gt;9-16&lt;/pages&gt;&lt;volume&gt;23&lt;/volume&gt;&lt;number&gt;1&lt;/number&gt;&lt;dates&gt;&lt;year&gt;2000&lt;/year&gt;&lt;pub-dates&gt;&lt;date&gt;Jan&lt;/date&gt;&lt;/pub-dates&gt;&lt;/dates&gt;&lt;isbn&gt;2152-4041 (Print)&amp;#xD;2152-4041&lt;/isbn&gt;&lt;accession-num&gt;23604794&lt;/accession-num&gt;&lt;urls&gt;&lt;/urls&gt;&lt;custom2&gt;PMC3455356&lt;/custom2&gt;&lt;electronic-resource-num&gt;10.1007/s11357-000-0002-0&lt;/electronic-resource-num&gt;&lt;remote-database-provider&gt;NLM&lt;/remote-database-provider&gt;&lt;language&gt;eng&lt;/language&gt;&lt;/record&gt;&lt;/Cite&gt;&lt;/EndNote&gt;</w:instrText>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[13]</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Our visiting Argentinian collaborators helped us in assessment of glucose homeostasis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PEVuZE5vdGU+PENpdGU+PEF1dGhvcj5Eb21pbmljaTwvQXV0aG9yPjxZZWFyPjIwMDI8L1llYXI+
PFJlY051bT41MzE1PC9SZWNOdW0+PERpc3BsYXlUZXh0PlsxNF08L0Rpc3BsYXlUZXh0PjxyZWNv
cmQ+PHJlYy1udW1iZXI+NTMxNTwvcmVjLW51bWJlcj48Zm9yZWlnbi1rZXlzPjxrZXkgYXBwPSJF
TiIgZGItaWQ9IndlMHM5c3pmbjIwNXN2ZXYwNXJ2YTl3c3hhOWV0d2FwOXcwZiIgdGltZXN0YW1w
PSIxNzczOTAzNTM0Ij41MzE1PC9rZXk+PC9mb3JlaWduLWtleXM+PHJlZi10eXBlIG5hbWU9Ikpv
dXJuYWwgQXJ0aWNsZSI+MTc8L3JlZi10eXBlPjxjb250cmlidXRvcnM+PGF1dGhvcnM+PGF1dGhv
cj5Eb21pbmljaSwgRi4gUC48L2F1dGhvcj48YXV0aG9yPkhhdWNrLCBTLjwvYXV0aG9yPjxhdXRo
b3I+QXJnZW50aW5vLCBELiBQLjwvYXV0aG9yPjxhdXRob3I+QmFydGtlLCBBLjwvYXV0aG9yPjxh
dXRob3I+VHVyeW4sIEQuPC9hdXRob3I+PC9hdXRob3JzPjwvY29udHJpYnV0b3JzPjxhdXRoLWFk
ZHJlc3M+SW5zdGl0dXRvIGRlIFF1w61taWNhIHkgRmlzaWNvcXXDrW1pY2EgQmlvbMOzZ2ljYXMs
IEZhY3VsdGFkIGRlIEZhcm1hY2lhIHkgQmlvcXXDrW1pY2EsIEp1bmluIDk1NiwgMTExMywgQnVl
bm9zIEFpcmVzLCBBcmdlbnRpbmEuPC9hdXRoLWFkZHJlc3M+PHRpdGxlcz48dGl0bGU+SW5jcmVh
c2VkIGluc3VsaW4gc2Vuc2l0aXZpdHkgYW5kIHVwcmVndWxhdGlvbiBvZiBpbnN1bGluIHJlY2Vw
dG9yLCBpbnN1bGluIHJlY2VwdG9yIHN1YnN0cmF0ZSAoSVJTKS0xIGFuZCBJUlMtMiBpbiBsaXZl
ciBvZiBBbWVzIGR3YXJmIG1pY2U8L3RpdGxlPjxzZWNvbmRhcnktdGl0bGU+SiBFbmRvY3Jpbm9s
PC9zZWNvbmRhcnktdGl0bGU+PC90aXRsZXM+PHBlcmlvZGljYWw+PGZ1bGwtdGl0bGU+SiBFbmRv
Y3Jpbm9sPC9mdWxsLXRpdGxlPjwvcGVyaW9kaWNhbD48cGFnZXM+ODEtOTQ8L3BhZ2VzPjx2b2x1
bWU+MTczPC92b2x1bWU+PG51bWJlcj4xPC9udW1iZXI+PGtleXdvcmRzPjxrZXl3b3JkPkFuYWx5
c2lzIG9mIFZhcmlhbmNlPC9rZXl3b3JkPjxrZXl3b3JkPkFuaW1hbHM8L2tleXdvcmQ+PGtleXdv
cmQ+RmVtYWxlPC9rZXl3b3JkPjxrZXl3b3JkPkdsdWNvc2UvbWV0YWJvbGlzbS9waGFybWFjb2xv
Z3k8L2tleXdvcmQ+PGtleXdvcmQ+R3Jvd3RoIERpc29yZGVycy8qbWV0YWJvbGlzbTwva2V5d29y
ZD48a2V5d29yZD5Hcm93dGggSG9ybW9uZS9kZWZpY2llbmN5PC9rZXl3b3JkPjxrZXl3b3JkPklt
bXVub2Jsb3R0aW5nPC9rZXl3b3JkPjxrZXl3b3JkPkluc3VsaW4vKm1ldGFib2xpc20vcGhhcm1h
Y29sb2d5PC9rZXl3b3JkPjxrZXl3b3JkPkluc3VsaW4gUmVjZXB0b3IgU3Vic3RyYXRlIFByb3Rl
aW5zPC9rZXl3b3JkPjxrZXl3b3JkPkludHJhY2VsbHVsYXIgU2lnbmFsaW5nIFBlcHRpZGVzIGFu
ZCBQcm90ZWluczwva2V5d29yZD48a2V5d29yZD5MaXZlci8qbWV0YWJvbGlzbTwva2V5d29yZD48
a2V5d29yZD5NaWNlPC9rZXl3b3JkPjxrZXl3b3JkPk1pY2UsIE11dGFudCBTdHJhaW5zPC9rZXl3
b3JkPjxrZXl3b3JkPk1vZGVscywgQW5pbWFsPC9rZXl3b3JkPjxrZXl3b3JkPlBob3NwaGF0aWR5
bGlub3NpdG9sIDMtS2luYXNlcy9tZXRhYm9saXNtPC9rZXl3b3JkPjxrZXl3b3JkPlBob3NwaG9w
cm90ZWlucy8qbWV0YWJvbGlzbTwva2V5d29yZD48a2V5d29yZD5QaG9zcGhvcnlsYXRpb248L2tl
eXdvcmQ+PGtleXdvcmQ+UHJvbGFjdGluL2RlZmljaWVuY3k8L2tleXdvcmQ+PGtleXdvcmQ+UHJv
dGVpbiBTdWJ1bml0czwva2V5d29yZD48a2V5d29yZD5SZWNlcHRvciwgSW5zdWxpbi8qbWV0YWJv
bGlzbTwva2V5d29yZD48a2V5d29yZD5UaHlyb3Ryb3Bpbi9kZWZpY2llbmN5PC9rZXl3b3JkPjwv
a2V5d29yZHM+PGRhdGVzPjx5ZWFyPjIwMDI8L3llYXI+PHB1Yi1kYXRlcz48ZGF0ZT5BcHI8L2Rh
dGU+PC9wdWItZGF0ZXM+PC9kYXRlcz48aXNibj4wMDIyLTA3OTUgKFByaW50KSYjeEQ7MDAyMi0w
Nzk1PC9pc2JuPjxhY2Nlc3Npb24tbnVtPjExOTI3Mzg3PC9hY2Nlc3Npb24tbnVtPjx1cmxzPjwv
dXJscz48ZWxlY3Ryb25pYy1yZXNvdXJjZS1udW0+MTAuMTY3Ny9qb2UuMC4xNzMwMDgxPC9lbGVj
dHJvbmljLXJlc291cmNlLW51bT48cmVtb3RlLWRhdGFiYXNlLXByb3ZpZGVyPk5MTTwvcmVtb3Rl
LWRhdGFiYXNlLXByb3ZpZGVyPjxsYW5ndWFnZT5lbmc8L2xhbmd1YWdlPjwvcmVjb3JkPjwvQ2l0
ZT48L0VuZE5vdGU+AG==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PEVuZE5vdGU+PENpdGU+PEF1dGhvcj5Eb21pbmljaTwvQXV0aG9yPjxZZWFyPjIwMDI8L1llYXI+
PFJlY051bT41MzE1PC9SZWNOdW0+PERpc3BsYXlUZXh0PlsxNF08L0Rpc3BsYXlUZXh0PjxyZWNv
cmQ+PHJlYy1udW1iZXI+NTMxNTwvcmVjLW51bWJlcj48Zm9yZWlnbi1rZXlzPjxrZXkgYXBwPSJF
TiIgZGItaWQ9IndlMHM5c3pmbjIwNXN2ZXYwNXJ2YTl3c3hhOWV0d2FwOXcwZiIgdGltZXN0YW1w
PSIxNzczOTAzNTM0Ij41MzE1PC9rZXk+PC9mb3JlaWduLWtleXM+PHJlZi10eXBlIG5hbWU9Ikpv
dXJuYWwgQXJ0aWNsZSI+MTc8L3JlZi10eXBlPjxjb250cmlidXRvcnM+PGF1dGhvcnM+PGF1dGhv
cj5Eb21pbmljaSwgRi4gUC48L2F1dGhvcj48YXV0aG9yPkhhdWNrLCBTLjwvYXV0aG9yPjxhdXRo
b3I+QXJnZW50aW5vLCBELiBQLjwvYXV0aG9yPjxhdXRob3I+QmFydGtlLCBBLjwvYXV0aG9yPjxh
dXRob3I+VHVyeW4sIEQuPC9hdXRob3I+PC9hdXRob3JzPjwvY29udHJpYnV0b3JzPjxhdXRoLWFk
ZHJlc3M+SW5zdGl0dXRvIGRlIFF1w61taWNhIHkgRmlzaWNvcXXDrW1pY2EgQmlvbMOzZ2ljYXMs
IEZhY3VsdGFkIGRlIEZhcm1hY2lhIHkgQmlvcXXDrW1pY2EsIEp1bmluIDk1NiwgMTExMywgQnVl
bm9zIEFpcmVzLCBBcmdlbnRpbmEuPC9hdXRoLWFkZHJlc3M+PHRpdGxlcz48dGl0bGU+SW5jcmVh
c2VkIGluc3VsaW4gc2Vuc2l0aXZpdHkgYW5kIHVwcmVndWxhdGlvbiBvZiBpbnN1bGluIHJlY2Vw
dG9yLCBpbnN1bGluIHJlY2VwdG9yIHN1YnN0cmF0ZSAoSVJTKS0xIGFuZCBJUlMtMiBpbiBsaXZl
ciBvZiBBbWVzIGR3YXJmIG1pY2U8L3RpdGxlPjxzZWNvbmRhcnktdGl0bGU+SiBFbmRvY3Jpbm9s
PC9zZWNvbmRhcnktdGl0bGU+PC90aXRsZXM+PHBlcmlvZGljYWw+PGZ1bGwtdGl0bGU+SiBFbmRv
Y3Jpbm9sPC9mdWxsLXRpdGxlPjwvcGVyaW9kaWNhbD48cGFnZXM+ODEtOTQ8L3BhZ2VzPjx2b2x1
bWU+MTczPC92b2x1bWU+PG51bWJlcj4xPC9udW1iZXI+PGtleXdvcmRzPjxrZXl3b3JkPkFuYWx5
c2lzIG9mIFZhcmlhbmNlPC9rZXl3b3JkPjxrZXl3b3JkPkFuaW1hbHM8L2tleXdvcmQ+PGtleXdv
cmQ+RmVtYWxlPC9rZXl3b3JkPjxrZXl3b3JkPkdsdWNvc2UvbWV0YWJvbGlzbS9waGFybWFjb2xv
Z3k8L2tleXdvcmQ+PGtleXdvcmQ+R3Jvd3RoIERpc29yZGVycy8qbWV0YWJvbGlzbTwva2V5d29y
ZD48a2V5d29yZD5Hcm93dGggSG9ybW9uZS9kZWZpY2llbmN5PC9rZXl3b3JkPjxrZXl3b3JkPklt
bXVub2Jsb3R0aW5nPC9rZXl3b3JkPjxrZXl3b3JkPkluc3VsaW4vKm1ldGFib2xpc20vcGhhcm1h
Y29sb2d5PC9rZXl3b3JkPjxrZXl3b3JkPkluc3VsaW4gUmVjZXB0b3IgU3Vic3RyYXRlIFByb3Rl
aW5zPC9rZXl3b3JkPjxrZXl3b3JkPkludHJhY2VsbHVsYXIgU2lnbmFsaW5nIFBlcHRpZGVzIGFu
ZCBQcm90ZWluczwva2V5d29yZD48a2V5d29yZD5MaXZlci8qbWV0YWJvbGlzbTwva2V5d29yZD48
a2V5d29yZD5NaWNlPC9rZXl3b3JkPjxrZXl3b3JkPk1pY2UsIE11dGFudCBTdHJhaW5zPC9rZXl3
b3JkPjxrZXl3b3JkPk1vZGVscywgQW5pbWFsPC9rZXl3b3JkPjxrZXl3b3JkPlBob3NwaGF0aWR5
bGlub3NpdG9sIDMtS2luYXNlcy9tZXRhYm9saXNtPC9rZXl3b3JkPjxrZXl3b3JkPlBob3NwaG9w
cm90ZWlucy8qbWV0YWJvbGlzbTwva2V5d29yZD48a2V5d29yZD5QaG9zcGhvcnlsYXRpb248L2tl
eXdvcmQ+PGtleXdvcmQ+UHJvbGFjdGluL2RlZmljaWVuY3k8L2tleXdvcmQ+PGtleXdvcmQ+UHJv
dGVpbiBTdWJ1bml0czwva2V5d29yZD48a2V5d29yZD5SZWNlcHRvciwgSW5zdWxpbi8qbWV0YWJv
bGlzbTwva2V5d29yZD48a2V5d29yZD5UaHlyb3Ryb3Bpbi9kZWZpY2llbmN5PC9rZXl3b3JkPjwv
a2V5d29yZHM+PGRhdGVzPjx5ZWFyPjIwMDI8L3llYXI+PHB1Yi1kYXRlcz48ZGF0ZT5BcHI8L2Rh
dGU+PC9wdWItZGF0ZXM+PC9kYXRlcz48aXNibj4wMDIyLTA3OTUgKFByaW50KSYjeEQ7MDAyMi0w
Nzk1PC9pc2JuPjxhY2Nlc3Npb24tbnVtPjExOTI3Mzg3PC9hY2Nlc3Npb24tbnVtPjx1cmxzPjwv
dXJscz48ZWxlY3Ryb25pYy1yZXNvdXJjZS1udW0+MTAuMTY3Ny9qb2UuMC4xNzMwMDgxPC9lbGVj
dHJvbmljLXJlc291cmNlLW51bT48cmVtb3RlLWRhdGFiYXNlLXByb3ZpZGVyPk5MTTwvcmVtb3Rl
LWRhdGFiYXNlLXByb3ZpZGVyPjxsYW5ndWFnZT5lbmc8L2xhbmd1YWdlPjwvcmVjb3JkPjwvQ2l0
ZT48L0VuZE5vdGU+AG==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[14]</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Michael </w:t>
      </w:r>
      <w:proofErr w:type="spellStart"/>
      <w:r w:rsidRPr="00B03C1E">
        <w:rPr>
          <w:rFonts w:ascii="Times New Roman" w:hAnsi="Times New Roman" w:cs="Times New Roman"/>
          <w:sz w:val="24"/>
          <w:szCs w:val="24"/>
        </w:rPr>
        <w:t>Bonkowski</w:t>
      </w:r>
      <w:proofErr w:type="spellEnd"/>
      <w:r w:rsidRPr="00B03C1E">
        <w:rPr>
          <w:rFonts w:ascii="Times New Roman" w:hAnsi="Times New Roman" w:cs="Times New Roman"/>
          <w:sz w:val="24"/>
          <w:szCs w:val="24"/>
        </w:rPr>
        <w:t xml:space="preserve"> continued calorie restriction studies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r>
      <w:r w:rsidR="00B03C1E" w:rsidRPr="00B03C1E">
        <w:rPr>
          <w:rFonts w:ascii="Times New Roman" w:hAnsi="Times New Roman" w:cs="Times New Roman"/>
          <w:sz w:val="24"/>
          <w:szCs w:val="24"/>
        </w:rPr>
        <w:instrText xml:space="preserve"> ADDIN EN.CITE &lt;EndNote&gt;&lt;Cite&gt;&lt;Author&gt;Bonkowski&lt;/Author&gt;&lt;Year&gt;2006&lt;/Year&gt;&lt;RecNum&gt;5316&lt;/RecNum&gt;&lt;DisplayText&gt;[15]&lt;/DisplayText&gt;&lt;record&gt;&lt;rec-number&gt;5316&lt;/rec-number&gt;&lt;foreign-keys&gt;&lt;key app="EN" db-id="we0s9szfn205svev05rva9wsxa9etwap9w0f" timestamp="1773903559"&gt;5316&lt;/key&gt;&lt;/foreign-keys&gt;&lt;ref-type name="Journal Article"&gt;17&lt;/ref-type&gt;&lt;contributors&gt;&lt;authors&gt;&lt;author&gt;Bonkowski, M. S.&lt;/author&gt;&lt;author&gt;Rocha, J. S.&lt;/author&gt;&lt;author&gt;Masternak, M. M.&lt;/author&gt;&lt;author&gt;Al Regaiey, K. A.&lt;/author&gt;&lt;author&gt;Bartke, A.&lt;/author&gt;&lt;/authors&gt;&lt;/contributors&gt;&lt;auth-address&gt;Department of Internal Medicine-Geriatrics Research, Southern Illinois University School of Medicine, Springfield, IL 62794, USA.&lt;/auth-address&gt;&lt;titles&gt;&lt;title&gt;Targeted disruption of growth hormone receptor interferes with the beneficial actions of calorie restriction&lt;/title&gt;&lt;secondary-title&gt;Proc Natl Acad Sci U S A&lt;/secondary-title&gt;&lt;/titles&gt;&lt;periodical&gt;&lt;full-title&gt;Proc Natl Acad Sci U S A&lt;/full-title&gt;&lt;/periodical&gt;&lt;pages&gt;7901-5&lt;/pages&gt;&lt;volume&gt;103&lt;/volume&gt;&lt;number&gt;20&lt;/number&gt;&lt;edition&gt;20060508&lt;/edition&gt;&lt;keywords&gt;&lt;keyword&gt;Animals&lt;/keyword&gt;&lt;keyword&gt;Body Weight&lt;/keyword&gt;&lt;keyword&gt;*Caloric Restriction&lt;/keyword&gt;&lt;keyword&gt;Diet&lt;/keyword&gt;&lt;keyword&gt;Eating&lt;/keyword&gt;&lt;keyword&gt;Female&lt;/keyword&gt;&lt;keyword&gt;Gene Targeting&lt;/keyword&gt;&lt;keyword&gt;*Life Expectancy&lt;/keyword&gt;&lt;keyword&gt;Male&lt;/keyword&gt;&lt;keyword&gt;Mice&lt;/keyword&gt;&lt;keyword&gt;Mice, Knockout&lt;/keyword&gt;&lt;keyword&gt;Random Allocation&lt;/keyword&gt;&lt;keyword&gt;*Receptors, Somatotropin/genetics/metabolism&lt;/keyword&gt;&lt;keyword&gt;Signal Transduction/*physiology&lt;/keyword&gt;&lt;/keywords&gt;&lt;dates&gt;&lt;year&gt;2006&lt;/year&gt;&lt;pub-dates&gt;&lt;date&gt;May 16&lt;/date&gt;&lt;/pub-dates&gt;&lt;/dates&gt;&lt;isbn&gt;0027-8424 (Print)&amp;#xD;0027-8424&lt;/isbn&gt;&lt;accession-num&gt;16682650&lt;/accession-num&gt;&lt;urls&gt;&lt;/urls&gt;&lt;custom1&gt;Conflict of interest statement: No conflicts declared.&lt;/custom1&gt;&lt;custom2&gt;PMC1458512&lt;/custom2&gt;&lt;electronic-resource-num&gt;10.1073/pnas.0600161103&lt;/electronic-resource-num&gt;&lt;remote-database-provider&gt;NLM&lt;/remote-database-provider&gt;&lt;language&gt;eng&lt;/language&gt;&lt;/record&gt;&lt;/Cite&gt;&lt;/EndNote&gt;</w:instrText>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[15]</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Michal </w:t>
      </w:r>
      <w:proofErr w:type="spellStart"/>
      <w:r w:rsidRPr="00B03C1E">
        <w:rPr>
          <w:rFonts w:ascii="Times New Roman" w:hAnsi="Times New Roman" w:cs="Times New Roman"/>
          <w:sz w:val="24"/>
          <w:szCs w:val="24"/>
        </w:rPr>
        <w:t>Masternak</w:t>
      </w:r>
      <w:proofErr w:type="spellEnd"/>
      <w:r w:rsidRPr="00B03C1E">
        <w:rPr>
          <w:rFonts w:ascii="Times New Roman" w:hAnsi="Times New Roman" w:cs="Times New Roman"/>
          <w:sz w:val="24"/>
          <w:szCs w:val="24"/>
        </w:rPr>
        <w:t xml:space="preserve"> was measuring expression of PPARs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PEVuZE5vdGU+PENpdGU+PEF1dGhvcj5NYXN0ZXJuYWs8L0F1dGhvcj48WWVhcj4yMDA1PC9ZZWFy
PjxSZWNOdW0+NTMxNzwvUmVjTnVtPjxEaXNwbGF5VGV4dD5bMTZdPC9EaXNwbGF5VGV4dD48cmVj
b3JkPjxyZWMtbnVtYmVyPjUzMTc8L3JlYy1udW1iZXI+PGZvcmVpZ24ta2V5cz48a2V5IGFwcD0i
RU4iIGRiLWlkPSJ3ZTBzOXN6Zm4yMDVzdmV2MDVydmE5d3N4YTlldHdhcDl3MGYiIHRpbWVzdGFt
cD0iMTc3MzkwMzYxMCI+NTMxNzwva2V5PjwvZm9yZWlnbi1rZXlzPjxyZWYtdHlwZSBuYW1lPSJK
b3VybmFsIEFydGljbGUiPjE3PC9yZWYtdHlwZT48Y29udHJpYnV0b3JzPjxhdXRob3JzPjxhdXRo
b3I+TWFzdGVybmFrLCBNLiBNLjwvYXV0aG9yPjxhdXRob3I+QWwtUmVnYWlleSwgSy4gQS48L2F1
dGhvcj48YXV0aG9yPkRlbCBSb3NhcmlvIExpbSwgTS4gTS48L2F1dGhvcj48YXV0aG9yPkppbWVu
ZXotT3J0ZWdhLCBWLjwvYXV0aG9yPjxhdXRob3I+UGFuaWNpLCBKLiBBLjwvYXV0aG9yPjxhdXRo
b3I+Qm9ua293c2tpLCBNLiBTLjwvYXV0aG9yPjxhdXRob3I+S29wY2hpY2ssIEouIEouPC9hdXRo
b3I+PGF1dGhvcj5CYXJ0a2UsIEEuPC9hdXRob3I+PC9hdXRob3JzPjwvY29udHJpYnV0b3JzPjxh
dXRoLWFkZHJlc3M+U291dGhlcm4gSWxsaW5vaXMgVW5pdmVyc2l0eSwgU2Nob29sIG9mIE1lZGlj
aW5lLCBHZXJpYXRyaWNzIFJlc2VhcmNoLCBEZXBhcnRtZW50IG9mIEludGVybmFsIE1lZGljaW5l
LCA4MDEgTi4gUnV0bGVkZ2UgU3QuLCBSb29tIDQzODksIFAuTy4gQm94IDE5NjI4LCBTcHJpbmdm
aWVsZCwgSUwgNjI3OTQtOTYyOCwgVVNBLiBtbWFzdGVybmFrQHNpdW1lZC5lZHU8L2F1dGgtYWRk
cmVzcz48dGl0bGVzPjx0aXRsZT5FZmZlY3RzIG9mIGNhbG9yaWMgcmVzdHJpY3Rpb24gYW5kIGdy
b3d0aCBob3Jtb25lIHJlc2lzdGFuY2Ugb24gdGhlIGV4cHJlc3Npb24gbGV2ZWwgb2YgcGVyb3hp
c29tZSBwcm9saWZlcmF0b3ItYWN0aXZhdGVkIHJlY2VwdG9ycyBzdXBlcmZhbWlseSBpbiBsaXZl
ciBvZiBub3JtYWwgYW5kIGxvbmctbGl2ZWQgZ3Jvd3RoIGhvcm1vbmUgcmVjZXB0b3IvYmluZGlu
ZyBwcm90ZWluIGtub2Nrb3V0IG1pY2U8L3RpdGxlPjxzZWNvbmRhcnktdGl0bGU+SiBHZXJvbnRv
bCBBIEJpb2wgU2NpIE1lZCBTY2k8L3NlY29uZGFyeS10aXRsZT48L3RpdGxlcz48cGVyaW9kaWNh
bD48ZnVsbC10aXRsZT5KIEdlcm9udG9sIEEgQmlvbCBTY2kgTWVkIFNjaTwvZnVsbC10aXRsZT48
L3BlcmlvZGljYWw+PHBhZ2VzPjEzOTQtODwvcGFnZXM+PHZvbHVtZT42MDwvdm9sdW1lPjxudW1i
ZXI+MTE8L251bWJlcj48a2V5d29yZHM+PGtleXdvcmQ+QW5pbWFsczwva2V5d29yZD48a2V5d29y
ZD5CbG90dGluZywgV2VzdGVybjwva2V5d29yZD48a2V5d29yZD4qQ2Fsb3JpYyBSZXN0cmljdGlv
bjwva2V5d29yZD48a2V5d29yZD5JbnN1bGluIFJlc2lzdGFuY2U8L2tleXdvcmQ+PGtleXdvcmQ+
TGl2ZXIvKm1ldGFib2xpc208L2tleXdvcmQ+PGtleXdvcmQ+TWljZTwva2V5d29yZD48a2V5d29y
ZD5NaWNlLCBLbm9ja291dDwva2V5d29yZD48a2V5d29yZD5QZXJveGlzb21lIFByb2xpZmVyYXRv
ci1BY3RpdmF0ZWQgUmVjZXB0b3JzL2dlbmV0aWNzLyptZXRhYm9saXNtPC9rZXl3b3JkPjxrZXl3
b3JkPlBoZW5vdHlwZTwva2V5d29yZD48a2V5d29yZD5SZWNlcHRvcnMsIFNvbWF0b3Ryb3Bpbi9n
ZW5ldGljcy8qcGh5c2lvbG9neTwva2V5d29yZD48a2V5d29yZD5SZXRpbm9pZCBYIFJlY2VwdG9y
cy9nZW5ldGljcy9tZXRhYm9saXNtPC9rZXl3b3JkPjxrZXl3b3JkPlJldmVyc2UgVHJhbnNjcmlw
dGFzZSBQb2x5bWVyYXNlIENoYWluIFJlYWN0aW9uPC9rZXl3b3JkPjwva2V5d29yZHM+PGRhdGVz
Pjx5ZWFyPjIwMDU8L3llYXI+PHB1Yi1kYXRlcz48ZGF0ZT5Ob3Y8L2RhdGU+PC9wdWItZGF0ZXM+
PC9kYXRlcz48aXNibj4xMDc5LTUwMDYgKFByaW50KSYjeEQ7MTA3OS01MDA2PC9pc2JuPjxhY2Nl
c3Npb24tbnVtPjE2MzM5MzI0PC9hY2Nlc3Npb24tbnVtPjx1cmxzPjwvdXJscz48ZWxlY3Ryb25p
Yy1yZXNvdXJjZS1udW0+MTAuMTA5My9nZXJvbmEvNjAuMTEuMTM5NDwvZWxlY3Ryb25pYy1yZXNv
dXJjZS1udW0+PHJlbW90ZS1kYXRhYmFzZS1wcm92aWRlcj5OTE08L3JlbW90ZS1kYXRhYmFzZS1w
cm92aWRlcj48bGFuZ3VhZ2U+ZW5nPC9sYW5ndWFnZT48L3JlY29yZD48L0NpdGU+PC9FbmROb3Rl
Pn==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PEVuZE5vdGU+PENpdGU+PEF1dGhvcj5NYXN0ZXJuYWs8L0F1dGhvcj48WWVhcj4yMDA1PC9ZZWFy
PjxSZWNOdW0+NTMxNzwvUmVjTnVtPjxEaXNwbGF5VGV4dD5bMTZdPC9EaXNwbGF5VGV4dD48cmVj
b3JkPjxyZWMtbnVtYmVyPjUzMTc8L3JlYy1udW1iZXI+PGZvcmVpZ24ta2V5cz48a2V5IGFwcD0i
RU4iIGRiLWlkPSJ3ZTBzOXN6Zm4yMDVzdmV2MDVydmE5d3N4YTlldHdhcDl3MGYiIHRpbWVzdGFt
cD0iMTc3MzkwMzYxMCI+NTMxNzwva2V5PjwvZm9yZWlnbi1rZXlzPjxyZWYtdHlwZSBuYW1lPSJK
b3VybmFsIEFydGljbGUiPjE3PC9yZWYtdHlwZT48Y29udHJpYnV0b3JzPjxhdXRob3JzPjxhdXRo
b3I+TWFzdGVybmFrLCBNLiBNLjwvYXV0aG9yPjxhdXRob3I+QWwtUmVnYWlleSwgSy4gQS48L2F1
dGhvcj48YXV0aG9yPkRlbCBSb3NhcmlvIExpbSwgTS4gTS48L2F1dGhvcj48YXV0aG9yPkppbWVu
ZXotT3J0ZWdhLCBWLjwvYXV0aG9yPjxhdXRob3I+UGFuaWNpLCBKLiBBLjwvYXV0aG9yPjxhdXRo
b3I+Qm9ua293c2tpLCBNLiBTLjwvYXV0aG9yPjxhdXRob3I+S29wY2hpY2ssIEouIEouPC9hdXRo
b3I+PGF1dGhvcj5CYXJ0a2UsIEEuPC9hdXRob3I+PC9hdXRob3JzPjwvY29udHJpYnV0b3JzPjxh
dXRoLWFkZHJlc3M+U291dGhlcm4gSWxsaW5vaXMgVW5pdmVyc2l0eSwgU2Nob29sIG9mIE1lZGlj
aW5lLCBHZXJpYXRyaWNzIFJlc2VhcmNoLCBEZXBhcnRtZW50IG9mIEludGVybmFsIE1lZGljaW5l
LCA4MDEgTi4gUnV0bGVkZ2UgU3QuLCBSb29tIDQzODksIFAuTy4gQm94IDE5NjI4LCBTcHJpbmdm
aWVsZCwgSUwgNjI3OTQtOTYyOCwgVVNBLiBtbWFzdGVybmFrQHNpdW1lZC5lZHU8L2F1dGgtYWRk
cmVzcz48dGl0bGVzPjx0aXRsZT5FZmZlY3RzIG9mIGNhbG9yaWMgcmVzdHJpY3Rpb24gYW5kIGdy
b3d0aCBob3Jtb25lIHJlc2lzdGFuY2Ugb24gdGhlIGV4cHJlc3Npb24gbGV2ZWwgb2YgcGVyb3hp
c29tZSBwcm9saWZlcmF0b3ItYWN0aXZhdGVkIHJlY2VwdG9ycyBzdXBlcmZhbWlseSBpbiBsaXZl
ciBvZiBub3JtYWwgYW5kIGxvbmctbGl2ZWQgZ3Jvd3RoIGhvcm1vbmUgcmVjZXB0b3IvYmluZGlu
ZyBwcm90ZWluIGtub2Nrb3V0IG1pY2U8L3RpdGxlPjxzZWNvbmRhcnktdGl0bGU+SiBHZXJvbnRv
bCBBIEJpb2wgU2NpIE1lZCBTY2k8L3NlY29uZGFyeS10aXRsZT48L3RpdGxlcz48cGVyaW9kaWNh
bD48ZnVsbC10aXRsZT5KIEdlcm9udG9sIEEgQmlvbCBTY2kgTWVkIFNjaTwvZnVsbC10aXRsZT48
L3BlcmlvZGljYWw+PHBhZ2VzPjEzOTQtODwvcGFnZXM+PHZvbHVtZT42MDwvdm9sdW1lPjxudW1i
ZXI+MTE8L251bWJlcj48a2V5d29yZHM+PGtleXdvcmQ+QW5pbWFsczwva2V5d29yZD48a2V5d29y
ZD5CbG90dGluZywgV2VzdGVybjwva2V5d29yZD48a2V5d29yZD4qQ2Fsb3JpYyBSZXN0cmljdGlv
bjwva2V5d29yZD48a2V5d29yZD5JbnN1bGluIFJlc2lzdGFuY2U8L2tleXdvcmQ+PGtleXdvcmQ+
TGl2ZXIvKm1ldGFib2xpc208L2tleXdvcmQ+PGtleXdvcmQ+TWljZTwva2V5d29yZD48a2V5d29y
ZD5NaWNlLCBLbm9ja291dDwva2V5d29yZD48a2V5d29yZD5QZXJveGlzb21lIFByb2xpZmVyYXRv
ci1BY3RpdmF0ZWQgUmVjZXB0b3JzL2dlbmV0aWNzLyptZXRhYm9saXNtPC9rZXl3b3JkPjxrZXl3
b3JkPlBoZW5vdHlwZTwva2V5d29yZD48a2V5d29yZD5SZWNlcHRvcnMsIFNvbWF0b3Ryb3Bpbi9n
ZW5ldGljcy8qcGh5c2lvbG9neTwva2V5d29yZD48a2V5d29yZD5SZXRpbm9pZCBYIFJlY2VwdG9y
cy9nZW5ldGljcy9tZXRhYm9saXNtPC9rZXl3b3JkPjxrZXl3b3JkPlJldmVyc2UgVHJhbnNjcmlw
dGFzZSBQb2x5bWVyYXNlIENoYWluIFJlYWN0aW9uPC9rZXl3b3JkPjwva2V5d29yZHM+PGRhdGVz
Pjx5ZWFyPjIwMDU8L3llYXI+PHB1Yi1kYXRlcz48ZGF0ZT5Ob3Y8L2RhdGU+PC9wdWItZGF0ZXM+
PC9kYXRlcz48aXNibj4xMDc5LTUwMDYgKFByaW50KSYjeEQ7MTA3OS01MDA2PC9pc2JuPjxhY2Nl
c3Npb24tbnVtPjE2MzM5MzI0PC9hY2Nlc3Npb24tbnVtPjx1cmxzPjwvdXJscz48ZWxlY3Ryb25p
Yy1yZXNvdXJjZS1udW0+MTAuMTA5My9nZXJvbmEvNjAuMTEuMTM5NDwvZWxlY3Ryb25pYy1yZXNv
dXJjZS1udW0+PHJlbW90ZS1kYXRhYmFzZS1wcm92aWRlcj5OTE08L3JlbW90ZS1kYXRhYmFzZS1w
cm92aWRlcj48bGFuZ3VhZ2U+ZW5nPC9sYW5ndWFnZT48L3JlY29yZD48L0NpdGU+PC9FbmROb3Rl
Pn==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[16]</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and </w:t>
      </w:r>
      <w:proofErr w:type="spellStart"/>
      <w:r w:rsidRPr="00B03C1E">
        <w:rPr>
          <w:rFonts w:ascii="Times New Roman" w:hAnsi="Times New Roman" w:cs="Times New Roman"/>
          <w:sz w:val="24"/>
          <w:szCs w:val="24"/>
        </w:rPr>
        <w:t>Oge</w:t>
      </w:r>
      <w:proofErr w:type="spellEnd"/>
      <w:r w:rsidRPr="00B03C1E">
        <w:rPr>
          <w:rFonts w:ascii="Times New Roman" w:hAnsi="Times New Roman" w:cs="Times New Roman"/>
          <w:sz w:val="24"/>
          <w:szCs w:val="24"/>
        </w:rPr>
        <w:t xml:space="preserve"> Arum studied </w:t>
      </w:r>
      <w:proofErr w:type="spellStart"/>
      <w:r w:rsidRPr="00B03C1E">
        <w:rPr>
          <w:rFonts w:ascii="Times New Roman" w:hAnsi="Times New Roman" w:cs="Times New Roman"/>
          <w:sz w:val="24"/>
          <w:szCs w:val="24"/>
        </w:rPr>
        <w:t>healthspan</w:t>
      </w:r>
      <w:proofErr w:type="spellEnd"/>
      <w:r w:rsidRPr="00B03C1E">
        <w:rPr>
          <w:rFonts w:ascii="Times New Roman" w:hAnsi="Times New Roman" w:cs="Times New Roman"/>
          <w:sz w:val="24"/>
          <w:szCs w:val="24"/>
        </w:rPr>
        <w:t>-related traits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PEVuZE5vdGU+PENpdGU+PEF1dGhvcj5BcnVtPC9BdXRob3I+PFllYXI+MjAxNDwvWWVhcj48UmVj
TnVtPjUzMTg8L1JlY051bT48RGlzcGxheVRleHQ+WzE3XTwvRGlzcGxheVRleHQ+PHJlY29yZD48
cmVjLW51bWJlcj41MzE4PC9yZWMtbnVtYmVyPjxmb3JlaWduLWtleXM+PGtleSBhcHA9IkVOIiBk
Yi1pZD0id2UwczlzemZuMjA1c3ZldjA1cnZhOXdzeGE5ZXR3YXA5dzBmIiB0aW1lc3RhbXA9IjE3
NzM5MDM2MzUiPjUzMTg8L2tleT48L2ZvcmVpZ24ta2V5cz48cmVmLXR5cGUgbmFtZT0iSm91cm5h
bCBBcnRpY2xlIj4xNzwvcmVmLXR5cGU+PGNvbnRyaWJ1dG9ycz48YXV0aG9ycz48YXV0aG9yPkFy
dW0sIE8uPC9hdXRob3I+PGF1dGhvcj5Cb3BhcmFpLCBSLiBLLjwvYXV0aG9yPjxhdXRob3I+U2Fs
ZWgsIEouIEsuPC9hdXRob3I+PGF1dGhvcj5XYW5nLCBGLjwvYXV0aG9yPjxhdXRob3I+RGlya3Ms
IEEuIEwuPC9hdXRob3I+PGF1dGhvcj5UdXJuZXIsIEouIEcuPC9hdXRob3I+PGF1dGhvcj5Lb3Bj
aGljaywgSi4gSi48L2F1dGhvcj48YXV0aG9yPkxpdSwgSi4gTC48L2F1dGhvcj48YXV0aG9yPkto
YXJkb3JpLCBSLiBLLjwvYXV0aG9yPjxhdXRob3I+QmFydGtlLCBBLjwvYXV0aG9yPjwvYXV0aG9y
cz48L2NvbnRyaWJ1dG9ycz48YXV0aC1hZGRyZXNzPkRlcGFydG1lbnQgb2YgSW50ZXJuYWwgTWVk
aWNpbmUsIFNvdXRoZXJuIElsbGlub2lzIFVuaXZlcnNpdHktU2Nob29sIG9mIE1lZGljaW5lLCBT
cHJpbmdmaWVsZCwgSUwsIDYyNzk0LCBVU0EuPC9hdXRoLWFkZHJlc3M+PHRpdGxlcz48dGl0bGU+
U3BlY2lmaWMgc3VwcHJlc3Npb24gb2YgaW5zdWxpbiBzZW5zaXRpdml0eSBpbiBncm93dGggaG9y
bW9uZSByZWNlcHRvciBnZW5lLWRpc3J1cHRlZCAoR0hSLUtPKSBtaWNlIGF0dGVudWF0ZXMgcGhl
bm90eXBpYyBmZWF0dXJlcyBvZiBzbG93IGFnaW5nPC90aXRsZT48c2Vjb25kYXJ5LXRpdGxlPkFn
aW5nIENlbGw8L3NlY29uZGFyeS10aXRsZT48L3RpdGxlcz48cGVyaW9kaWNhbD48ZnVsbC10aXRs
ZT5BZ2luZyBjZWxsPC9mdWxsLXRpdGxlPjwvcGVyaW9kaWNhbD48cGFnZXM+OTgxLTEwMDA8L3Bh
Z2VzPjx2b2x1bWU+MTM8L3ZvbHVtZT48bnVtYmVyPjY8L251bWJlcj48ZWRpdGlvbj4yMDE0MDky
MDwvZWRpdGlvbj48a2V5d29yZHM+PGtleXdvcmQ+QWdpbmcvKm1ldGFib2xpc208L2tleXdvcmQ+
PGtleXdvcmQ+QW5pbWFsczwva2V5d29yZD48a2V5d29yZD5GZW1hbGU8L2tleXdvcmQ+PGtleXdv
cmQ+SW5zdWxpbi8qbWV0YWJvbGlzbTwva2V5d29yZD48a2V5d29yZD5JbnN1bGluIFJlc2lzdGFu
Y2UvKnBoeXNpb2xvZ3k8L2tleXdvcmQ+PGtleXdvcmQ+SW5zdWxpbi1MaWtlIEdyb3d0aCBGYWN0
b3IgSS8qbWV0YWJvbGlzbTwva2V5d29yZD48a2V5d29yZD5Mb25nZXZpdHkvKnBoeXNpb2xvZ3k8
L2tleXdvcmQ+PGtleXdvcmQ+TWFsZTwva2V5d29yZD48a2V5d29yZD5NaWNlPC9rZXl3b3JkPjxr
ZXl3b3JkPk1pY2UsIEtub2Nrb3V0PC9rZXl3b3JkPjxrZXl3b3JkPlBoZW5vdHlwZTwva2V5d29y
ZD48a2V5d29yZD5SZWNlcHRvcnMsIFNvbWF0b3Ryb3Bpbi8qbWV0YWJvbGlzbTwva2V5d29yZD48
a2V5d29yZD4obmV1cm8pZW5kb2NyaW5vbG9neSBvZiBzZW5lc2NlbmNlPC9rZXl3b3JkPjxrZXl3
b3JkPmVuZG9jcmlub2xvZ3kgYW5kIG1ldGFib2xpc208L2tleXdvcmQ+PGtleXdvcmQ+Z3Jvd3Ro
IGhvcm1vbmUgaG9ybW9uYWwgc2lnbmFsaW5nPC9rZXl3b3JkPjxrZXl3b3JkPmluc3VsaW4gc2Vu
c2l0aXZpdHk8L2tleXdvcmQ+PGtleXdvcmQ+bG9uZ2V2aXR5IHJlZ3VsYXRpb248L2tleXdvcmQ+
PC9rZXl3b3Jkcz48ZGF0ZXM+PHllYXI+MjAxNDwveWVhcj48cHViLWRhdGVzPjxkYXRlPkRlYzwv
ZGF0ZT48L3B1Yi1kYXRlcz48L2RhdGVzPjxpc2JuPjE0NzQtOTcxOCAoUHJpbnQpJiN4RDsxNDc0
LTk3MTg8L2lzYm4+PGFjY2Vzc2lvbi1udW0+MjUyNDQyMjU8L2FjY2Vzc2lvbi1udW0+PHVybHM+
PC91cmxzPjxjdXN0b20yPlBNQzQzMjY5MzI8L2N1c3RvbTI+PGVsZWN0cm9uaWMtcmVzb3VyY2Ut
bnVtPjEwLjExMTEvYWNlbC4xMjI2MjwvZWxlY3Ryb25pYy1yZXNvdXJjZS1udW0+PHJlbW90ZS1k
YXRhYmFzZS1wcm92aWRlcj5OTE08L3JlbW90ZS1kYXRhYmFzZS1wcm92aWRlcj48bGFuZ3VhZ2U+
ZW5nPC9sYW5ndWFnZT48L3JlY29yZD48L0NpdGU+PC9FbmROb3RlPn==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PEVuZE5vdGU+PENpdGU+PEF1dGhvcj5BcnVtPC9BdXRob3I+PFllYXI+MjAxNDwvWWVhcj48UmVj
TnVtPjUzMTg8L1JlY051bT48RGlzcGxheVRleHQ+WzE3XTwvRGlzcGxheVRleHQ+PHJlY29yZD48
cmVjLW51bWJlcj41MzE4PC9yZWMtbnVtYmVyPjxmb3JlaWduLWtleXM+PGtleSBhcHA9IkVOIiBk
Yi1pZD0id2UwczlzemZuMjA1c3ZldjA1cnZhOXdzeGE5ZXR3YXA5dzBmIiB0aW1lc3RhbXA9IjE3
NzM5MDM2MzUiPjUzMTg8L2tleT48L2ZvcmVpZ24ta2V5cz48cmVmLXR5cGUgbmFtZT0iSm91cm5h
bCBBcnRpY2xlIj4xNzwvcmVmLXR5cGU+PGNvbnRyaWJ1dG9ycz48YXV0aG9ycz48YXV0aG9yPkFy
dW0sIE8uPC9hdXRob3I+PGF1dGhvcj5Cb3BhcmFpLCBSLiBLLjwvYXV0aG9yPjxhdXRob3I+U2Fs
ZWgsIEouIEsuPC9hdXRob3I+PGF1dGhvcj5XYW5nLCBGLjwvYXV0aG9yPjxhdXRob3I+RGlya3Ms
IEEuIEwuPC9hdXRob3I+PGF1dGhvcj5UdXJuZXIsIEouIEcuPC9hdXRob3I+PGF1dGhvcj5Lb3Bj
aGljaywgSi4gSi48L2F1dGhvcj48YXV0aG9yPkxpdSwgSi4gTC48L2F1dGhvcj48YXV0aG9yPkto
YXJkb3JpLCBSLiBLLjwvYXV0aG9yPjxhdXRob3I+QmFydGtlLCBBLjwvYXV0aG9yPjwvYXV0aG9y
cz48L2NvbnRyaWJ1dG9ycz48YXV0aC1hZGRyZXNzPkRlcGFydG1lbnQgb2YgSW50ZXJuYWwgTWVk
aWNpbmUsIFNvdXRoZXJuIElsbGlub2lzIFVuaXZlcnNpdHktU2Nob29sIG9mIE1lZGljaW5lLCBT
cHJpbmdmaWVsZCwgSUwsIDYyNzk0LCBVU0EuPC9hdXRoLWFkZHJlc3M+PHRpdGxlcz48dGl0bGU+
U3BlY2lmaWMgc3VwcHJlc3Npb24gb2YgaW5zdWxpbiBzZW5zaXRpdml0eSBpbiBncm93dGggaG9y
bW9uZSByZWNlcHRvciBnZW5lLWRpc3J1cHRlZCAoR0hSLUtPKSBtaWNlIGF0dGVudWF0ZXMgcGhl
bm90eXBpYyBmZWF0dXJlcyBvZiBzbG93IGFnaW5nPC90aXRsZT48c2Vjb25kYXJ5LXRpdGxlPkFn
aW5nIENlbGw8L3NlY29uZGFyeS10aXRsZT48L3RpdGxlcz48cGVyaW9kaWNhbD48ZnVsbC10aXRs
ZT5BZ2luZyBjZWxsPC9mdWxsLXRpdGxlPjwvcGVyaW9kaWNhbD48cGFnZXM+OTgxLTEwMDA8L3Bh
Z2VzPjx2b2x1bWU+MTM8L3ZvbHVtZT48bnVtYmVyPjY8L251bWJlcj48ZWRpdGlvbj4yMDE0MDky
MDwvZWRpdGlvbj48a2V5d29yZHM+PGtleXdvcmQ+QWdpbmcvKm1ldGFib2xpc208L2tleXdvcmQ+
PGtleXdvcmQ+QW5pbWFsczwva2V5d29yZD48a2V5d29yZD5GZW1hbGU8L2tleXdvcmQ+PGtleXdv
cmQ+SW5zdWxpbi8qbWV0YWJvbGlzbTwva2V5d29yZD48a2V5d29yZD5JbnN1bGluIFJlc2lzdGFu
Y2UvKnBoeXNpb2xvZ3k8L2tleXdvcmQ+PGtleXdvcmQ+SW5zdWxpbi1MaWtlIEdyb3d0aCBGYWN0
b3IgSS8qbWV0YWJvbGlzbTwva2V5d29yZD48a2V5d29yZD5Mb25nZXZpdHkvKnBoeXNpb2xvZ3k8
L2tleXdvcmQ+PGtleXdvcmQ+TWFsZTwva2V5d29yZD48a2V5d29yZD5NaWNlPC9rZXl3b3JkPjxr
ZXl3b3JkPk1pY2UsIEtub2Nrb3V0PC9rZXl3b3JkPjxrZXl3b3JkPlBoZW5vdHlwZTwva2V5d29y
ZD48a2V5d29yZD5SZWNlcHRvcnMsIFNvbWF0b3Ryb3Bpbi8qbWV0YWJvbGlzbTwva2V5d29yZD48
a2V5d29yZD4obmV1cm8pZW5kb2NyaW5vbG9neSBvZiBzZW5lc2NlbmNlPC9rZXl3b3JkPjxrZXl3
b3JkPmVuZG9jcmlub2xvZ3kgYW5kIG1ldGFib2xpc208L2tleXdvcmQ+PGtleXdvcmQ+Z3Jvd3Ro
IGhvcm1vbmUgaG9ybW9uYWwgc2lnbmFsaW5nPC9rZXl3b3JkPjxrZXl3b3JkPmluc3VsaW4gc2Vu
c2l0aXZpdHk8L2tleXdvcmQ+PGtleXdvcmQ+bG9uZ2V2aXR5IHJlZ3VsYXRpb248L2tleXdvcmQ+
PC9rZXl3b3Jkcz48ZGF0ZXM+PHllYXI+MjAxNDwveWVhcj48cHViLWRhdGVzPjxkYXRlPkRlYzwv
ZGF0ZT48L3B1Yi1kYXRlcz48L2RhdGVzPjxpc2JuPjE0NzQtOTcxOCAoUHJpbnQpJiN4RDsxNDc0
LTk3MTg8L2lzYm4+PGFjY2Vzc2lvbi1udW0+MjUyNDQyMjU8L2FjY2Vzc2lvbi1udW0+PHVybHM+
PC91cmxzPjxjdXN0b20yPlBNQzQzMjY5MzI8L2N1c3RvbTI+PGVsZWN0cm9uaWMtcmVzb3VyY2Ut
bnVtPjEwLjExMTEvYWNlbC4xMjI2MjwvZWxlY3Ryb25pYy1yZXNvdXJjZS1udW0+PHJlbW90ZS1k
YXRhYmFzZS1wcm92aWRlcj5OTE08L3JlbW90ZS1kYXRhYmFzZS1wcm92aWRlcj48bGFuZ3VhZ2U+
ZW5nPC9sYW5ndWFnZT48L3JlY29yZD48L0NpdGU+PC9FbmROb3RlPn==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[17]</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Multiple collaborations have developed and included assessment of pathology by Yuji </w:t>
      </w:r>
      <w:proofErr w:type="spellStart"/>
      <w:r w:rsidRPr="00B03C1E">
        <w:rPr>
          <w:rFonts w:ascii="Times New Roman" w:hAnsi="Times New Roman" w:cs="Times New Roman"/>
          <w:sz w:val="24"/>
          <w:szCs w:val="24"/>
        </w:rPr>
        <w:t>Ikeno</w:t>
      </w:r>
      <w:proofErr w:type="spellEnd"/>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r>
      <w:r w:rsidR="00B03C1E" w:rsidRPr="00B03C1E">
        <w:rPr>
          <w:rFonts w:ascii="Times New Roman" w:hAnsi="Times New Roman" w:cs="Times New Roman"/>
          <w:sz w:val="24"/>
          <w:szCs w:val="24"/>
        </w:rPr>
        <w:instrText xml:space="preserve"> ADDIN EN.CITE &lt;EndNote&gt;&lt;Cite&gt;&lt;Author&gt;Ikeno&lt;/Author&gt;&lt;Year&gt;2013&lt;/Year&gt;&lt;RecNum&gt;5319&lt;/RecNum&gt;&lt;DisplayText&gt;[18]&lt;/DisplayText&gt;&lt;record&gt;&lt;rec-number&gt;5319&lt;/rec-number&gt;&lt;foreign-keys&gt;&lt;key app="EN" db-id="we0s9szfn205svev05rva9wsxa9etwap9w0f" timestamp="1773903663"&gt;5319&lt;/key&gt;&lt;/foreign-keys&gt;&lt;ref-type name="Journal Article"&gt;17&lt;/ref-type&gt;&lt;contributors&gt;&lt;authors&gt;&lt;author&gt;Ikeno, Y.&lt;/author&gt;&lt;author&gt;Hubbard, G. B.&lt;/author&gt;&lt;author&gt;Lee, S.&lt;/author&gt;&lt;author&gt;Dube, S. M.&lt;/author&gt;&lt;author&gt;Flores, L. C.&lt;/author&gt;&lt;author&gt;Roman, M. G.&lt;/author&gt;&lt;author&gt;Bartke, A.&lt;/author&gt;&lt;/authors&gt;&lt;/contributors&gt;&lt;auth-address&gt;The Barshop Institute for Longevity and Aging Studies, San Antonio, TX, USA ; Department of Pathology, The University of Texas Health Science Center at San Antonio, San Antonio, TX, USA.&lt;/auth-address&gt;&lt;titles&gt;&lt;title&gt;Do Ames dwarf and calorie-restricted mice share common effects on age-related pathology?&lt;/title&gt;&lt;secondary-title&gt;Pathobiol Aging Age Relat Dis&lt;/secondary-title&gt;&lt;/titles&gt;&lt;periodical&gt;&lt;full-title&gt;Pathobiol Aging Age Relat Dis&lt;/full-title&gt;&lt;/periodical&gt;&lt;volume&gt;3&lt;/volume&gt;&lt;edition&gt;20130620&lt;/edition&gt;&lt;keywords&gt;&lt;keyword&gt;Ames dwarf mice&lt;/keyword&gt;&lt;keyword&gt;age-related pathology&lt;/keyword&gt;&lt;keyword&gt;aging&lt;/keyword&gt;&lt;keyword&gt;calorie restriction&lt;/keyword&gt;&lt;keyword&gt;neoplastic disease&lt;/keyword&gt;&lt;/keywords&gt;&lt;dates&gt;&lt;year&gt;2013&lt;/year&gt;&lt;/dates&gt;&lt;isbn&gt;2001-0001 (Print)&amp;#xD;2001-0001&lt;/isbn&gt;&lt;accession-num&gt;23799173&lt;/accession-num&gt;&lt;urls&gt;&lt;/urls&gt;&lt;custom2&gt;PMC3689900&lt;/custom2&gt;&lt;electronic-resource-num&gt;10.3402/pba.v3i0.20833&lt;/electronic-resource-num&gt;&lt;remote-database-provider&gt;NLM&lt;/remote-database-provider&gt;&lt;language&gt;eng&lt;/language&gt;&lt;/record&gt;&lt;/Cite&gt;&lt;/EndNote&gt;</w:instrText>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[18]</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and studies of cellular stress resistance in the Rich Miller laboratory</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r>
      <w:r w:rsidR="00B03C1E" w:rsidRPr="00B03C1E">
        <w:rPr>
          <w:rFonts w:ascii="Times New Roman" w:hAnsi="Times New Roman" w:cs="Times New Roman"/>
          <w:sz w:val="24"/>
          <w:szCs w:val="24"/>
        </w:rPr>
        <w:instrText xml:space="preserve"> ADDIN EN.CITE &lt;EndNote&gt;&lt;Cite&gt;&lt;Author&gt;Murakami&lt;/Author&gt;&lt;Year&gt;2003&lt;/Year&gt;&lt;RecNum&gt;5320&lt;/RecNum&gt;&lt;DisplayText&gt;[19]&lt;/DisplayText&gt;&lt;record&gt;&lt;rec-number&gt;5320&lt;/rec-number&gt;&lt;foreign-keys&gt;&lt;key app="EN" db-id="we0s9szfn205svev05rva9wsxa9etwap9w0f" timestamp="1773903686"&gt;5320&lt;/key&gt;&lt;/foreign-keys&gt;&lt;ref-type name="Journal Article"&gt;17&lt;/ref-type&gt;&lt;contributors&gt;&lt;authors&gt;&lt;author&gt;Murakami, S.&lt;/author&gt;&lt;author&gt;Salmon, A.&lt;/author&gt;&lt;author&gt;Miller, R. A.&lt;/author&gt;&lt;/authors&gt;&lt;/contributors&gt;&lt;auth-address&gt;Department of Pathology, University of Michigan Medical School, Ann Arbor, Michigan, USA.&lt;/auth-address&gt;&lt;titles&gt;&lt;title&gt;Multiplex stress resistance in cells from long-lived dwarf mice&lt;/title&gt;&lt;secondary-title&gt;Faseb j&lt;/secondary-title&gt;&lt;/titles&gt;&lt;periodical&gt;&lt;full-title&gt;Faseb j&lt;/full-title&gt;&lt;/periodical&gt;&lt;pages&gt;1565-6&lt;/pages&gt;&lt;volume&gt;17&lt;/volume&gt;&lt;number&gt;11&lt;/number&gt;&lt;edition&gt;20030603&lt;/edition&gt;&lt;keywords&gt;&lt;keyword&gt;Animals&lt;/keyword&gt;&lt;keyword&gt;Cadmium/toxicity&lt;/keyword&gt;&lt;keyword&gt;Dwarfism/genetics&lt;/keyword&gt;&lt;keyword&gt;Fibroblasts/drug effects/radiation effects&lt;/keyword&gt;&lt;keyword&gt;Hot Temperature&lt;/keyword&gt;&lt;keyword&gt;Hydrogen Peroxide/toxicity&lt;/keyword&gt;&lt;keyword&gt;Lethal Dose 50&lt;/keyword&gt;&lt;keyword&gt;Longevity/*genetics&lt;/keyword&gt;&lt;keyword&gt;Mice&lt;/keyword&gt;&lt;keyword&gt;Mice, Mutant Strains&lt;/keyword&gt;&lt;keyword&gt;Models, Biological&lt;/keyword&gt;&lt;keyword&gt;Paraquat/toxicity&lt;/keyword&gt;&lt;keyword&gt;Ultraviolet Rays&lt;/keyword&gt;&lt;/keywords&gt;&lt;dates&gt;&lt;year&gt;2003&lt;/year&gt;&lt;pub-dates&gt;&lt;date&gt;Aug&lt;/date&gt;&lt;/pub-dates&gt;&lt;/dates&gt;&lt;isbn&gt;0892-6638&lt;/isbn&gt;&lt;accession-num&gt;12824282&lt;/accession-num&gt;&lt;urls&gt;&lt;/urls&gt;&lt;electronic-resource-num&gt;10.1096/fj.02-1092fje&lt;/electronic-resource-num&gt;&lt;remote-database-provider&gt;NLM&lt;/remote-database-provider&gt;&lt;language&gt;eng&lt;/language&gt;&lt;/record&gt;&lt;/Cite&gt;&lt;/EndNote&gt;</w:instrText>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[19]</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Thus, we became </w:t>
      </w:r>
      <w:proofErr w:type="gramStart"/>
      <w:r w:rsidRPr="00B03C1E">
        <w:rPr>
          <w:rFonts w:ascii="Times New Roman" w:hAnsi="Times New Roman" w:cs="Times New Roman"/>
          <w:sz w:val="24"/>
          <w:szCs w:val="24"/>
        </w:rPr>
        <w:t>a biology</w:t>
      </w:r>
      <w:proofErr w:type="gramEnd"/>
      <w:r w:rsidRPr="00B03C1E">
        <w:rPr>
          <w:rFonts w:ascii="Times New Roman" w:hAnsi="Times New Roman" w:cs="Times New Roman"/>
          <w:sz w:val="24"/>
          <w:szCs w:val="24"/>
        </w:rPr>
        <w:t xml:space="preserve"> of aging lab.</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While we were immersed in the studies of aging in GH-deficient and GH-resistant </w:t>
      </w:r>
      <w:r w:rsidRPr="00B03C1E">
        <w:rPr>
          <w:rFonts w:ascii="Times New Roman" w:hAnsi="Times New Roman" w:cs="Times New Roman"/>
          <w:sz w:val="24"/>
          <w:szCs w:val="24"/>
        </w:rPr>
        <w:lastRenderedPageBreak/>
        <w:t>mouse mutants, we were, of course, wondering which of our findings may apply to our own species and why some of what we saw in mice appeared opposite to what was being said about GH and human aging. From a talk by John Parks at the annual meeting of the Endocrine Society I learned about the existence of “little people” in Croatia, about the fact that their small stature is due to mutation of Prop1, the same gene which is mutated in Ames dwarf mice, and that some of them reached very advanced age</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PEVuZE5vdGU+PENpdGU+PEF1dGhvcj5XdTwvQXV0aG9yPjxZZWFyPjE5OTg8L1llYXI+PFJlY051
bT41MzIxPC9SZWNOdW0+PERpc3BsYXlUZXh0PlsyMF08L0Rpc3BsYXlUZXh0PjxyZWNvcmQ+PHJl
Yy1udW1iZXI+NTMyMTwvcmVjLW51bWJlcj48Zm9yZWlnbi1rZXlzPjxrZXkgYXBwPSJFTiIgZGIt
aWQ9IndlMHM5c3pmbjIwNXN2ZXYwNXJ2YTl3c3hhOWV0d2FwOXcwZiIgdGltZXN0YW1wPSIxNzcz
OTAzNzEyIj41MzIxPC9rZXk+PC9mb3JlaWduLWtleXM+PHJlZi10eXBlIG5hbWU9IkpvdXJuYWwg
QXJ0aWNsZSI+MTc8L3JlZi10eXBlPjxjb250cmlidXRvcnM+PGF1dGhvcnM+PGF1dGhvcj5XdSwg
Vy48L2F1dGhvcj48YXV0aG9yPkNvZ2FuLCBKLiBELjwvYXV0aG9yPjxhdXRob3I+UGbDpGZmbGUs
IFIuIFcuPC9hdXRob3I+PGF1dGhvcj5EYXNlbiwgSi4gUy48L2F1dGhvcj48YXV0aG9yPkZyaXNj
aCwgSC48L2F1dGhvcj48YXV0aG9yPk8mYXBvcztDb25uZWxsLCBTLiBNLjwvYXV0aG9yPjxhdXRo
b3I+Rmx5bm4sIFMuIEUuPC9hdXRob3I+PGF1dGhvcj5Ccm93biwgTS4gUi48L2F1dGhvcj48YXV0
aG9yPk11bGxpcywgUC4gRS48L2F1dGhvcj48YXV0aG9yPlBhcmtzLCBKLiBTLjwvYXV0aG9yPjxh
dXRob3I+UGhpbGxpcHMsIEouIEEuLCAzcmQ8L2F1dGhvcj48YXV0aG9yPlJvc2VuZmVsZCwgTS4g
Ry48L2F1dGhvcj48L2F1dGhvcnM+PC9jb250cmlidXRvcnM+PGF1dGgtYWRkcmVzcz5Ib3dhcmQg
SHVnaGVzIE1lZGljYWwgSW5zdGl0dXRlLCBVbml2ZXJzaXR5IG9mIENhbGlmb3JuaWEgYXQgU2Fu
IERpZWdvLCBMYSBKb2xsYSA5MjA5My0wNjQ4LCBVU0EuPC9hdXRoLWFkZHJlc3M+PHRpdGxlcz48
dGl0bGU+TXV0YXRpb25zIGluIFBST1AxIGNhdXNlIGZhbWlsaWFsIGNvbWJpbmVkIHBpdHVpdGFy
eSBob3Jtb25lIGRlZmljaWVuY3k8L3RpdGxlPjxzZWNvbmRhcnktdGl0bGU+TmF0IEdlbmV0PC9z
ZWNvbmRhcnktdGl0bGU+PC90aXRsZXM+PHBlcmlvZGljYWw+PGZ1bGwtdGl0bGU+TmF0IEdlbmV0
PC9mdWxsLXRpdGxlPjwvcGVyaW9kaWNhbD48cGFnZXM+MTQ3LTk8L3BhZ2VzPjx2b2x1bWU+MTg8
L3ZvbHVtZT48bnVtYmVyPjI8L251bWJlcj48a2V5d29yZHM+PGtleXdvcmQ+QWRvbGVzY2VudDwv
a2V5d29yZD48a2V5d29yZD5BZHVsdDwva2V5d29yZD48a2V5d29yZD5BbWlubyBBY2lkIFNlcXVl
bmNlPC9rZXl3b3JkPjxrZXl3b3JkPkFuaW1hbHM8L2tleXdvcmQ+PGtleXdvcmQ+Q2FycmllciBQ
cm90ZWlucy9nZW5ldGljczwva2V5d29yZD48a2V5d29yZD5DaGlsZDwva2V5d29yZD48a2V5d29y
ZD5Db25zZXJ2ZWQgU2VxdWVuY2U8L2tleXdvcmQ+PGtleXdvcmQ+RHdhcmZpc20vZ2VuZXRpY3M8
L2tleXdvcmQ+PGtleXdvcmQ+RmVtYWxlPC9rZXl3b3JkPjxrZXl3b3JkPkdyb3d0aCBIb3Jtb25l
L2RlZmljaWVuY3k8L2tleXdvcmQ+PGtleXdvcmQ+SGV0ZXJvenlnb3RlPC9rZXl3b3JkPjxrZXl3
b3JkPkhvbWVvZG9tYWluIFByb3RlaW5zL2Jpb3N5bnRoZXNpcy9jaGVtaXN0cnkvKmdlbmV0aWNz
PC9rZXl3b3JkPjxrZXl3b3JkPkhvbW96eWdvdGU8L2tleXdvcmQ+PGtleXdvcmQ+SHVtYW4gR3Jv
d3RoIEhvcm1vbmUvZGVmaWNpZW5jeTwva2V5d29yZD48a2V5d29yZD5IdW1hbnM8L2tleXdvcmQ+
PGtleXdvcmQ+SHlwb3BpdHVpdGFyaXNtLypnZW5ldGljczwva2V5d29yZD48a2V5d29yZD5NYWxl
PC9rZXl3b3JkPjxrZXl3b3JkPipNZW1icmFuZSBQcm90ZWluczwva2V5d29yZD48a2V5d29yZD5N
aWNlPC9rZXl3b3JkPjxrZXl3b3JkPk1pY2UsIE11dGFudCBTdHJhaW5zPC9rZXl3b3JkPjxrZXl3
b3JkPk1vbGVjdWxhciBTZXF1ZW5jZSBEYXRhPC9rZXl3b3JkPjxrZXl3b3JkPlBlZGlncmVlPC9r
ZXl3b3JkPjxrZXl3b3JkPlBob3NwaG9saXBpZCBUcmFuc2ZlciBQcm90ZWluczwva2V5d29yZD48
a2V5d29yZD5QaXR1aXRhcnkgSG9ybW9uZXMvKmRlZmljaWVuY3k8L2tleXdvcmQ+PGtleXdvcmQ+
UHJvbGFjdGluL2RlZmljaWVuY3k8L2tleXdvcmQ+PGtleXdvcmQ+KlNhY2NoYXJvbXljZXMgY2Vy
ZXZpc2lhZSBQcm90ZWluczwva2V5d29yZD48a2V5d29yZD5TZXF1ZW5jZSBBbGlnbm1lbnQ8L2tl
eXdvcmQ+PGtleXdvcmQ+U2VxdWVuY2UgSG9tb2xvZ3ksIEFtaW5vIEFjaWQ8L2tleXdvcmQ+PGtl
eXdvcmQ+VGh5cm90cm9waW4vZGVmaWNpZW5jeTwva2V5d29yZD48a2V5d29yZD5UcmFuc2NyaXB0
aW9uIEZhY3RvcnMvYmlvc3ludGhlc2lzL2NoZW1pc3RyeS8qZ2VuZXRpY3M8L2tleXdvcmQ+PC9r
ZXl3b3Jkcz48ZGF0ZXM+PHllYXI+MTk5ODwveWVhcj48cHViLWRhdGVzPjxkYXRlPkZlYjwvZGF0
ZT48L3B1Yi1kYXRlcz48L2RhdGVzPjxpc2JuPjEwNjEtNDAzNiAoUHJpbnQpJiN4RDsxMDYxLTQw
MzY8L2lzYm4+PGFjY2Vzc2lvbi1udW0+OTQ2Mjc0MzwvYWNjZXNzaW9uLW51bT48dXJscz48L3Vy
bHM+PGVsZWN0cm9uaWMtcmVzb3VyY2UtbnVtPjEwLjEwMzgvbmcwMjk4LTE0NzwvZWxlY3Ryb25p
Yy1yZXNvdXJjZS1udW0+PHJlbW90ZS1kYXRhYmFzZS1wcm92aWRlcj5OTE08L3JlbW90ZS1kYXRh
YmFzZS1wcm92aWRlcj48bGFuZ3VhZ2U+ZW5nPC9sYW5ndWFnZT48L3JlY29yZD48L0NpdGU+PC9F
bmROb3RlPgB=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PEVuZE5vdGU+PENpdGU+PEF1dGhvcj5XdTwvQXV0aG9yPjxZZWFyPjE5OTg8L1llYXI+PFJlY051
bT41MzIxPC9SZWNOdW0+PERpc3BsYXlUZXh0PlsyMF08L0Rpc3BsYXlUZXh0PjxyZWNvcmQ+PHJl
Yy1udW1iZXI+NTMyMTwvcmVjLW51bWJlcj48Zm9yZWlnbi1rZXlzPjxrZXkgYXBwPSJFTiIgZGIt
aWQ9IndlMHM5c3pmbjIwNXN2ZXYwNXJ2YTl3c3hhOWV0d2FwOXcwZiIgdGltZXN0YW1wPSIxNzcz
OTAzNzEyIj41MzIxPC9rZXk+PC9mb3JlaWduLWtleXM+PHJlZi10eXBlIG5hbWU9IkpvdXJuYWwg
QXJ0aWNsZSI+MTc8L3JlZi10eXBlPjxjb250cmlidXRvcnM+PGF1dGhvcnM+PGF1dGhvcj5XdSwg
Vy48L2F1dGhvcj48YXV0aG9yPkNvZ2FuLCBKLiBELjwvYXV0aG9yPjxhdXRob3I+UGbDpGZmbGUs
IFIuIFcuPC9hdXRob3I+PGF1dGhvcj5EYXNlbiwgSi4gUy48L2F1dGhvcj48YXV0aG9yPkZyaXNj
aCwgSC48L2F1dGhvcj48YXV0aG9yPk8mYXBvcztDb25uZWxsLCBTLiBNLjwvYXV0aG9yPjxhdXRo
b3I+Rmx5bm4sIFMuIEUuPC9hdXRob3I+PGF1dGhvcj5Ccm93biwgTS4gUi48L2F1dGhvcj48YXV0
aG9yPk11bGxpcywgUC4gRS48L2F1dGhvcj48YXV0aG9yPlBhcmtzLCBKLiBTLjwvYXV0aG9yPjxh
dXRob3I+UGhpbGxpcHMsIEouIEEuLCAzcmQ8L2F1dGhvcj48YXV0aG9yPlJvc2VuZmVsZCwgTS4g
Ry48L2F1dGhvcj48L2F1dGhvcnM+PC9jb250cmlidXRvcnM+PGF1dGgtYWRkcmVzcz5Ib3dhcmQg
SHVnaGVzIE1lZGljYWwgSW5zdGl0dXRlLCBVbml2ZXJzaXR5IG9mIENhbGlmb3JuaWEgYXQgU2Fu
IERpZWdvLCBMYSBKb2xsYSA5MjA5My0wNjQ4LCBVU0EuPC9hdXRoLWFkZHJlc3M+PHRpdGxlcz48
dGl0bGU+TXV0YXRpb25zIGluIFBST1AxIGNhdXNlIGZhbWlsaWFsIGNvbWJpbmVkIHBpdHVpdGFy
eSBob3Jtb25lIGRlZmljaWVuY3k8L3RpdGxlPjxzZWNvbmRhcnktdGl0bGU+TmF0IEdlbmV0PC9z
ZWNvbmRhcnktdGl0bGU+PC90aXRsZXM+PHBlcmlvZGljYWw+PGZ1bGwtdGl0bGU+TmF0IEdlbmV0
PC9mdWxsLXRpdGxlPjwvcGVyaW9kaWNhbD48cGFnZXM+MTQ3LTk8L3BhZ2VzPjx2b2x1bWU+MTg8
L3ZvbHVtZT48bnVtYmVyPjI8L251bWJlcj48a2V5d29yZHM+PGtleXdvcmQ+QWRvbGVzY2VudDwv
a2V5d29yZD48a2V5d29yZD5BZHVsdDwva2V5d29yZD48a2V5d29yZD5BbWlubyBBY2lkIFNlcXVl
bmNlPC9rZXl3b3JkPjxrZXl3b3JkPkFuaW1hbHM8L2tleXdvcmQ+PGtleXdvcmQ+Q2FycmllciBQ
cm90ZWlucy9nZW5ldGljczwva2V5d29yZD48a2V5d29yZD5DaGlsZDwva2V5d29yZD48a2V5d29y
ZD5Db25zZXJ2ZWQgU2VxdWVuY2U8L2tleXdvcmQ+PGtleXdvcmQ+RHdhcmZpc20vZ2VuZXRpY3M8
L2tleXdvcmQ+PGtleXdvcmQ+RmVtYWxlPC9rZXl3b3JkPjxrZXl3b3JkPkdyb3d0aCBIb3Jtb25l
L2RlZmljaWVuY3k8L2tleXdvcmQ+PGtleXdvcmQ+SGV0ZXJvenlnb3RlPC9rZXl3b3JkPjxrZXl3
b3JkPkhvbWVvZG9tYWluIFByb3RlaW5zL2Jpb3N5bnRoZXNpcy9jaGVtaXN0cnkvKmdlbmV0aWNz
PC9rZXl3b3JkPjxrZXl3b3JkPkhvbW96eWdvdGU8L2tleXdvcmQ+PGtleXdvcmQ+SHVtYW4gR3Jv
d3RoIEhvcm1vbmUvZGVmaWNpZW5jeTwva2V5d29yZD48a2V5d29yZD5IdW1hbnM8L2tleXdvcmQ+
PGtleXdvcmQ+SHlwb3BpdHVpdGFyaXNtLypnZW5ldGljczwva2V5d29yZD48a2V5d29yZD5NYWxl
PC9rZXl3b3JkPjxrZXl3b3JkPipNZW1icmFuZSBQcm90ZWluczwva2V5d29yZD48a2V5d29yZD5N
aWNlPC9rZXl3b3JkPjxrZXl3b3JkPk1pY2UsIE11dGFudCBTdHJhaW5zPC9rZXl3b3JkPjxrZXl3
b3JkPk1vbGVjdWxhciBTZXF1ZW5jZSBEYXRhPC9rZXl3b3JkPjxrZXl3b3JkPlBlZGlncmVlPC9r
ZXl3b3JkPjxrZXl3b3JkPlBob3NwaG9saXBpZCBUcmFuc2ZlciBQcm90ZWluczwva2V5d29yZD48
a2V5d29yZD5QaXR1aXRhcnkgSG9ybW9uZXMvKmRlZmljaWVuY3k8L2tleXdvcmQ+PGtleXdvcmQ+
UHJvbGFjdGluL2RlZmljaWVuY3k8L2tleXdvcmQ+PGtleXdvcmQ+KlNhY2NoYXJvbXljZXMgY2Vy
ZXZpc2lhZSBQcm90ZWluczwva2V5d29yZD48a2V5d29yZD5TZXF1ZW5jZSBBbGlnbm1lbnQ8L2tl
eXdvcmQ+PGtleXdvcmQ+U2VxdWVuY2UgSG9tb2xvZ3ksIEFtaW5vIEFjaWQ8L2tleXdvcmQ+PGtl
eXdvcmQ+VGh5cm90cm9waW4vZGVmaWNpZW5jeTwva2V5d29yZD48a2V5d29yZD5UcmFuc2NyaXB0
aW9uIEZhY3RvcnMvYmlvc3ludGhlc2lzL2NoZW1pc3RyeS8qZ2VuZXRpY3M8L2tleXdvcmQ+PC9r
ZXl3b3Jkcz48ZGF0ZXM+PHllYXI+MTk5ODwveWVhcj48cHViLWRhdGVzPjxkYXRlPkZlYjwvZGF0
ZT48L3B1Yi1kYXRlcz48L2RhdGVzPjxpc2JuPjEwNjEtNDAzNiAoUHJpbnQpJiN4RDsxMDYxLTQw
MzY8L2lzYm4+PGFjY2Vzc2lvbi1udW0+OTQ2Mjc0MzwvYWNjZXNzaW9uLW51bT48dXJscz48L3Vy
bHM+PGVsZWN0cm9uaWMtcmVzb3VyY2UtbnVtPjEwLjEwMzgvbmcwMjk4LTE0NzwvZWxlY3Ryb25p
Yy1yZXNvdXJjZS1udW0+PHJlbW90ZS1kYXRhYmFzZS1wcm92aWRlcj5OTE08L3JlbW90ZS1kYXRh
YmFzZS1wcm92aWRlcj48bGFuZ3VhZ2U+ZW5nPC9sYW5ndWFnZT48L3JlY29yZD48L0NpdGU+PC9F
bmROb3RlPgB=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[20]</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At a later meeting of the same organization, I met Manuel </w:t>
      </w:r>
      <w:proofErr w:type="spellStart"/>
      <w:r w:rsidRPr="00B03C1E">
        <w:rPr>
          <w:rFonts w:ascii="Times New Roman" w:hAnsi="Times New Roman" w:cs="Times New Roman"/>
          <w:sz w:val="24"/>
          <w:szCs w:val="24"/>
        </w:rPr>
        <w:t>Aguiar</w:t>
      </w:r>
      <w:proofErr w:type="spellEnd"/>
      <w:r w:rsidRPr="00B03C1E">
        <w:rPr>
          <w:rFonts w:ascii="Times New Roman" w:hAnsi="Times New Roman" w:cs="Times New Roman"/>
          <w:sz w:val="24"/>
          <w:szCs w:val="24"/>
        </w:rPr>
        <w:t xml:space="preserve">-Oliveira who was studying a large population of individuals with hereditary isolated GH deficiency (IGHD) in Brazil who </w:t>
      </w:r>
      <w:proofErr w:type="gramStart"/>
      <w:r w:rsidRPr="00B03C1E">
        <w:rPr>
          <w:rFonts w:ascii="Times New Roman" w:hAnsi="Times New Roman" w:cs="Times New Roman"/>
          <w:sz w:val="24"/>
          <w:szCs w:val="24"/>
        </w:rPr>
        <w:t>have</w:t>
      </w:r>
      <w:proofErr w:type="gramEnd"/>
      <w:r w:rsidRPr="00B03C1E">
        <w:rPr>
          <w:rFonts w:ascii="Times New Roman" w:hAnsi="Times New Roman" w:cs="Times New Roman"/>
          <w:sz w:val="24"/>
          <w:szCs w:val="24"/>
        </w:rPr>
        <w:t xml:space="preserve"> never been treated with GH. We were amazed to realize how closely the phenotype of these individuals resembled that of the long-lived GH-deficient mice we were studying</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r>
      <w:r w:rsidR="00B03C1E" w:rsidRPr="00B03C1E">
        <w:rPr>
          <w:rFonts w:ascii="Times New Roman" w:hAnsi="Times New Roman" w:cs="Times New Roman"/>
          <w:sz w:val="24"/>
          <w:szCs w:val="24"/>
        </w:rPr>
        <w:instrText xml:space="preserve"> ADDIN EN.CITE &lt;EndNote&gt;&lt;Cite&gt;&lt;Author&gt;Aguiar-Oliveira&lt;/Author&gt;&lt;Year&gt;2019&lt;/Year&gt;&lt;RecNum&gt;5322&lt;/RecNum&gt;&lt;DisplayText&gt;[21]&lt;/DisplayText&gt;&lt;record&gt;&lt;rec-number&gt;5322&lt;/rec-number&gt;&lt;foreign-keys&gt;&lt;key app="EN" db-id="we0s9szfn205svev05rva9wsxa9etwap9w0f" timestamp="1773903740"&gt;5322&lt;/key&gt;&lt;/foreign-keys&gt;&lt;ref-type name="Journal Article"&gt;17&lt;/ref-type&gt;&lt;contributors&gt;&lt;authors&gt;&lt;author&gt;Aguiar-Oliveira, M. H.&lt;/author&gt;&lt;author&gt;Bartke, A.&lt;/author&gt;&lt;/authors&gt;&lt;/contributors&gt;&lt;auth-address&gt;Division of Endocrinology, Federal University of Sergipe, Aracaju, Sergipe, Brazil.&amp;#xD;Department of Internal Medicine, Southern Illinois University School of Medicine, Springfield, Illinois.&lt;/auth-address&gt;&lt;titles&gt;&lt;title&gt; Growth hormone deficiency: health and longevity&lt;/title&gt;&lt;secondary-title&gt;Endocr Rev&lt;/secondary-title&gt;&lt;/titles&gt;&lt;periodical&gt;&lt;full-title&gt;Endocr Rev&lt;/full-title&gt;&lt;/periodical&gt;&lt;pages&gt;575-601&lt;/pages&gt;&lt;volume&gt;40&lt;/volume&gt;&lt;number&gt;2&lt;/number&gt;&lt;keywords&gt;&lt;keyword&gt;Aging/*metabolism&lt;/keyword&gt;&lt;keyword&gt;Animals&lt;/keyword&gt;&lt;keyword&gt;Dwarfism, Pituitary/*metabolism&lt;/keyword&gt;&lt;keyword&gt;Growth Hormone/deficiency/*metabolism&lt;/keyword&gt;&lt;keyword&gt;Humans&lt;/keyword&gt;&lt;keyword&gt;Laron Syndrome/*metabolism&lt;/keyword&gt;&lt;keyword&gt;*Longevity&lt;/keyword&gt;&lt;/keywords&gt;&lt;dates&gt;&lt;year&gt;2019&lt;/year&gt;&lt;pub-dates&gt;&lt;date&gt;Apr 1&lt;/date&gt;&lt;/pub-dates&gt;&lt;/dates&gt;&lt;isbn&gt;0163-769X (Print)&amp;#xD;0163-769x&lt;/isbn&gt;&lt;accession-num&gt;30576428&lt;/accession-num&gt;&lt;urls&gt;&lt;/urls&gt;&lt;custom2&gt;PMC6416709&lt;/custom2&gt;&lt;electronic-resource-num&gt;10.1210/er.2018-00216&lt;/electronic-resource-num&gt;&lt;remote-database-provider&gt;NLM&lt;/remote-database-provider&gt;&lt;language&gt;eng&lt;/language&gt;&lt;/record&gt;&lt;/Cite&gt;&lt;/EndNote&gt;</w:instrText>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[21]</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Members of this population of people with IGHD have no extension of</w:t>
      </w:r>
      <w:r w:rsidR="007F30C4" w:rsidRPr="00B03C1E">
        <w:rPr>
          <w:rFonts w:ascii="Times New Roman" w:hAnsi="Times New Roman" w:cs="Times New Roman"/>
          <w:sz w:val="24"/>
          <w:szCs w:val="24"/>
        </w:rPr>
        <w:t xml:space="preserve"> </w:t>
      </w:r>
      <w:r w:rsidRPr="00B03C1E">
        <w:rPr>
          <w:rFonts w:ascii="Times New Roman" w:hAnsi="Times New Roman" w:cs="Times New Roman"/>
          <w:sz w:val="24"/>
          <w:szCs w:val="24"/>
        </w:rPr>
        <w:t xml:space="preserve">average longevity, but are completely or partially protected from several aging-related diseases and can survive to very old age. Resembling the characteristics of “healthy aging” in these individuals, people with GH-resistance due to a mutation of the GH receptor who were studied by Jaime Guevara-Aguirre and </w:t>
      </w:r>
      <w:proofErr w:type="spellStart"/>
      <w:r w:rsidRPr="00B03C1E">
        <w:rPr>
          <w:rFonts w:ascii="Times New Roman" w:hAnsi="Times New Roman" w:cs="Times New Roman"/>
          <w:sz w:val="24"/>
          <w:szCs w:val="24"/>
        </w:rPr>
        <w:t>Valter</w:t>
      </w:r>
      <w:proofErr w:type="spellEnd"/>
      <w:r w:rsidRPr="00B03C1E">
        <w:rPr>
          <w:rFonts w:ascii="Times New Roman" w:hAnsi="Times New Roman" w:cs="Times New Roman"/>
          <w:sz w:val="24"/>
          <w:szCs w:val="24"/>
        </w:rPr>
        <w:t xml:space="preserve"> Longo in Ecuador, were found to be protected from cancer and diabetes</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PEVuZE5vdGU+PENpdGU+PEF1dGhvcj5HdWV2YXJhLUFndWlycmU8L0F1dGhvcj48WWVhcj4yMDE1
PC9ZZWFyPjxSZWNOdW0+NTMyMzwvUmVjTnVtPjxEaXNwbGF5VGV4dD5bMjJdPC9EaXNwbGF5VGV4
dD48cmVjb3JkPjxyZWMtbnVtYmVyPjUzMjM8L3JlYy1udW1iZXI+PGZvcmVpZ24ta2V5cz48a2V5
IGFwcD0iRU4iIGRiLWlkPSJ3ZTBzOXN6Zm4yMDVzdmV2MDVydmE5d3N4YTlldHdhcDl3MGYiIHRp
bWVzdGFtcD0iMTc3MzkwMzc3NCI+NTMyMzwva2V5PjwvZm9yZWlnbi1rZXlzPjxyZWYtdHlwZSBu
YW1lPSJKb3VybmFsIEFydGljbGUiPjE3PC9yZWYtdHlwZT48Y29udHJpYnV0b3JzPjxhdXRob3Jz
PjxhdXRob3I+R3VldmFyYS1BZ3VpcnJlLCBKLjwvYXV0aG9yPjxhdXRob3I+Um9zZW5ibG9vbSwg
QS4gTC48L2F1dGhvcj48YXV0aG9yPkJhbGFzdWJyYW1hbmlhbiwgUC48L2F1dGhvcj48YXV0aG9y
PlRlcmFuLCBFLjwvYXV0aG9yPjxhdXRob3I+R3VldmFyYS1BZ3VpcnJlLCBNLjwvYXV0aG9yPjxh
dXRob3I+R3VldmFyYSwgQy48L2F1dGhvcj48YXV0aG9yPlByb2NlbCwgUC48L2F1dGhvcj48YXV0
aG9yPkFsZmFyYXMsIEkuPC9hdXRob3I+PGF1dGhvcj5EZSBDYWJvLCBSLjwvYXV0aG9yPjxhdXRo
b3I+RGkgQmlhc2UsIFMuPC9hdXRob3I+PGF1dGhvcj5OYXJ2YWV6LCBMLjwvYXV0aG9yPjxhdXRo
b3I+U2FhdmVkcmEsIEouPC9hdXRob3I+PGF1dGhvcj5Mb25nbywgVi4gRC48L2F1dGhvcj48L2F1
dGhvcnM+PC9jb250cmlidXRvcnM+PGF1dGgtYWRkcmVzcz5Vbml2ZXJzaWRhZCBTYW4gRnJhbmNp
c2NvIGRlIFF1aXRvIChKLkcuLUEuLCBFLlQuKSwgUXVpdG8sIEVjdWFkb3I7IEluc3RpdHV0byBk
ZSBFbmRvY3Jpbm9sb2dpYSwgTWV0YWJvbGlzbW8geSBSZXByw7NkdWNjaW9uIChKLkcuLUEuLCBB
LkwuUi4sIE0uRy4tQS4sIEMuRy4sIFAuUC4sIEwuTi4sIEouUy4pLCBRdWl0byBFY3VhZG9yOyBV
bml2ZXJzaXR5IG9mIEZsb3JpZGEgQ29sbGVnZSBvZiBNZWRpY2luZSAoQS5MLlIuKSwgR2FpbmVz
dmlsbGUsIEZsb3JpZGEgMzI2MDg7IERhdmlzIFNjaG9vbCBvZiBHZXJvbnRvbG9neSAoUC5CLiwg
Uy5ELkIuLCBWLkQuTC4pLCBVbml2ZXJzaXR5IG9mIFNvdXRoZXJuIENhbGlmb3JuaWEsIExvcyBB
bmdlbGVzLCBDYWxpZm9ybmlhIDkwMDg5OyBFeHBlcmltZW50YWwgR2Vyb250b2xvZ3kgU2VjdGlv
biAoSS5BLiwgUi5ELkMuKSwgVHJhbnNsYXRpb25hbCBHZXJvbnRvbG9neSBCcmFuY2gsIE5hdGlv
bmFsIEluc3RpdHV0ZSBvbiBBZ2luZywgTmF0aW9uYWwgSW5zdGl0dXRlcyBvZiBIZWFsdGgsIEJh
bHRpbW9yZSwgTWFyeWxhbmQgMjEyMjQ7IGFuZCBMb25nZXZpdHkgSW5zdGl0dXRlIChWLkQuTC4p
LCBVbml2ZXJzaXR5IG9mIFNvdXRoZXJuIENhbGlmb3JuaWEsIExvcyBBbmdlbGVzLCBDYWxpZm9y
bmlhIDkwMDg5LjwvYXV0aC1hZGRyZXNzPjx0aXRsZXM+PHRpdGxlPkdIIHJlY2VwdG9yIGRlZmlj
aWVuY3kgaW4gZWN1YWRvcmlhbiBhZHVsdHMgaXMgYXNzb2NpYXRlZCB3aXRoIG9iZXNpdHkgYW5k
IGVuaGFuY2VkIGluc3VsaW4gc2Vuc2l0aXZpdHk8L3RpdGxlPjxzZWNvbmRhcnktdGl0bGU+SiBD
bGluIEVuZG9jcmlub2wgTWV0YWI8L3NlY29uZGFyeS10aXRsZT48L3RpdGxlcz48cGVyaW9kaWNh
bD48ZnVsbC10aXRsZT5KIENsaW4gRW5kb2NyaW5vbCBNZXRhYjwvZnVsbC10aXRsZT48L3Blcmlv
ZGljYWw+PHBhZ2VzPjI1ODktOTY8L3BhZ2VzPjx2b2x1bWU+MTAwPC92b2x1bWU+PG51bWJlcj43
PC9udW1iZXI+PGVkaXRpb24+MjAxNTA1MTg8L2VkaXRpb24+PGtleXdvcmRzPjxrZXl3b3JkPkFk
aXBva2luZXMvYmxvb2Q8L2tleXdvcmQ+PGtleXdvcmQ+QWR1bHQ8L2tleXdvcmQ+PGtleXdvcmQ+
Qm9keSBNYXNzIEluZGV4PC9rZXl3b3JkPjxrZXl3b3JkPkNhcmJvaHlkcmF0ZSBNZXRhYm9saXNt
PC9rZXl3b3JkPjxrZXl3b3JkPkNhc2UtQ29udHJvbCBTdHVkaWVzPC9rZXl3b3JkPjxrZXl3b3Jk
PkVjdWFkb3IvZXBpZGVtaW9sb2d5PC9rZXl3b3JkPjxrZXl3b3JkPkZlbWFsZTwva2V5d29yZD48
a2V5d29yZD5IdW1hbnM8L2tleXdvcmQ+PGtleXdvcmQ+Kkluc3VsaW4gUmVzaXN0YW5jZTwva2V5
d29yZD48a2V5d29yZD5MYXJvbiBTeW5kcm9tZS8qY29tcGxpY2F0aW9ucy9lcGlkZW1pb2xvZ3kv
Km1ldGFib2xpc208L2tleXdvcmQ+PGtleXdvcmQ+TGlwaWRzL2Jsb29kPC9rZXl3b3JkPjxrZXl3
b3JkPk1hbGU8L2tleXdvcmQ+PGtleXdvcmQ+TWlkZGxlIEFnZWQ8L2tleXdvcmQ+PGtleXdvcmQ+
T2Jlc2l0eS8qY29tcGxpY2F0aW9ucy9lcGlkZW1pb2xvZ3kvKm1ldGFib2xpc208L2tleXdvcmQ+
PGtleXdvcmQ+WW91bmcgQWR1bHQ8L2tleXdvcmQ+PC9rZXl3b3Jkcz48ZGF0ZXM+PHllYXI+MjAx
NTwveWVhcj48cHViLWRhdGVzPjxkYXRlPkp1bDwvZGF0ZT48L3B1Yi1kYXRlcz48L2RhdGVzPjxp
c2JuPjAwMjEtOTcyWCAoUHJpbnQpJiN4RDswMDIxLTk3Mng8L2lzYm4+PGFjY2Vzc2lvbi1udW0+
MjU5ODUxODI8L2FjY2Vzc2lvbi1udW0+PHVybHM+PC91cmxzPjxjdXN0b20yPlBNQzQ0OTAzMDQ8
L2N1c3RvbTI+PGVsZWN0cm9uaWMtcmVzb3VyY2UtbnVtPjEwLjEyMTAvamMuMjAxNS0xNjc4PC9l
bGVjdHJvbmljLXJlc291cmNlLW51bT48cmVtb3RlLWRhdGFiYXNlLXByb3ZpZGVyPk5MTTwvcmVt
b3RlLWRhdGFiYXNlLXByb3ZpZGVyPjxsYW5ndWFnZT5lbmc8L2xhbmd1YWdlPjwvcmVjb3JkPjwv
Q2l0ZT48L0VuZE5vdGU+AG==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PEVuZE5vdGU+PENpdGU+PEF1dGhvcj5HdWV2YXJhLUFndWlycmU8L0F1dGhvcj48WWVhcj4yMDE1
PC9ZZWFyPjxSZWNOdW0+NTMyMzwvUmVjTnVtPjxEaXNwbGF5VGV4dD5bMjJdPC9EaXNwbGF5VGV4
dD48cmVjb3JkPjxyZWMtbnVtYmVyPjUzMjM8L3JlYy1udW1iZXI+PGZvcmVpZ24ta2V5cz48a2V5
IGFwcD0iRU4iIGRiLWlkPSJ3ZTBzOXN6Zm4yMDVzdmV2MDVydmE5d3N4YTlldHdhcDl3MGYiIHRp
bWVzdGFtcD0iMTc3MzkwMzc3NCI+NTMyMzwva2V5PjwvZm9yZWlnbi1rZXlzPjxyZWYtdHlwZSBu
YW1lPSJKb3VybmFsIEFydGljbGUiPjE3PC9yZWYtdHlwZT48Y29udHJpYnV0b3JzPjxhdXRob3Jz
PjxhdXRob3I+R3VldmFyYS1BZ3VpcnJlLCBKLjwvYXV0aG9yPjxhdXRob3I+Um9zZW5ibG9vbSwg
QS4gTC48L2F1dGhvcj48YXV0aG9yPkJhbGFzdWJyYW1hbmlhbiwgUC48L2F1dGhvcj48YXV0aG9y
PlRlcmFuLCBFLjwvYXV0aG9yPjxhdXRob3I+R3VldmFyYS1BZ3VpcnJlLCBNLjwvYXV0aG9yPjxh
dXRob3I+R3VldmFyYSwgQy48L2F1dGhvcj48YXV0aG9yPlByb2NlbCwgUC48L2F1dGhvcj48YXV0
aG9yPkFsZmFyYXMsIEkuPC9hdXRob3I+PGF1dGhvcj5EZSBDYWJvLCBSLjwvYXV0aG9yPjxhdXRo
b3I+RGkgQmlhc2UsIFMuPC9hdXRob3I+PGF1dGhvcj5OYXJ2YWV6LCBMLjwvYXV0aG9yPjxhdXRo
b3I+U2FhdmVkcmEsIEouPC9hdXRob3I+PGF1dGhvcj5Mb25nbywgVi4gRC48L2F1dGhvcj48L2F1
dGhvcnM+PC9jb250cmlidXRvcnM+PGF1dGgtYWRkcmVzcz5Vbml2ZXJzaWRhZCBTYW4gRnJhbmNp
c2NvIGRlIFF1aXRvIChKLkcuLUEuLCBFLlQuKSwgUXVpdG8sIEVjdWFkb3I7IEluc3RpdHV0byBk
ZSBFbmRvY3Jpbm9sb2dpYSwgTWV0YWJvbGlzbW8geSBSZXByw7NkdWNjaW9uIChKLkcuLUEuLCBB
LkwuUi4sIE0uRy4tQS4sIEMuRy4sIFAuUC4sIEwuTi4sIEouUy4pLCBRdWl0byBFY3VhZG9yOyBV
bml2ZXJzaXR5IG9mIEZsb3JpZGEgQ29sbGVnZSBvZiBNZWRpY2luZSAoQS5MLlIuKSwgR2FpbmVz
dmlsbGUsIEZsb3JpZGEgMzI2MDg7IERhdmlzIFNjaG9vbCBvZiBHZXJvbnRvbG9neSAoUC5CLiwg
Uy5ELkIuLCBWLkQuTC4pLCBVbml2ZXJzaXR5IG9mIFNvdXRoZXJuIENhbGlmb3JuaWEsIExvcyBB
bmdlbGVzLCBDYWxpZm9ybmlhIDkwMDg5OyBFeHBlcmltZW50YWwgR2Vyb250b2xvZ3kgU2VjdGlv
biAoSS5BLiwgUi5ELkMuKSwgVHJhbnNsYXRpb25hbCBHZXJvbnRvbG9neSBCcmFuY2gsIE5hdGlv
bmFsIEluc3RpdHV0ZSBvbiBBZ2luZywgTmF0aW9uYWwgSW5zdGl0dXRlcyBvZiBIZWFsdGgsIEJh
bHRpbW9yZSwgTWFyeWxhbmQgMjEyMjQ7IGFuZCBMb25nZXZpdHkgSW5zdGl0dXRlIChWLkQuTC4p
LCBVbml2ZXJzaXR5IG9mIFNvdXRoZXJuIENhbGlmb3JuaWEsIExvcyBBbmdlbGVzLCBDYWxpZm9y
bmlhIDkwMDg5LjwvYXV0aC1hZGRyZXNzPjx0aXRsZXM+PHRpdGxlPkdIIHJlY2VwdG9yIGRlZmlj
aWVuY3kgaW4gZWN1YWRvcmlhbiBhZHVsdHMgaXMgYXNzb2NpYXRlZCB3aXRoIG9iZXNpdHkgYW5k
IGVuaGFuY2VkIGluc3VsaW4gc2Vuc2l0aXZpdHk8L3RpdGxlPjxzZWNvbmRhcnktdGl0bGU+SiBD
bGluIEVuZG9jcmlub2wgTWV0YWI8L3NlY29uZGFyeS10aXRsZT48L3RpdGxlcz48cGVyaW9kaWNh
bD48ZnVsbC10aXRsZT5KIENsaW4gRW5kb2NyaW5vbCBNZXRhYjwvZnVsbC10aXRsZT48L3Blcmlv
ZGljYWw+PHBhZ2VzPjI1ODktOTY8L3BhZ2VzPjx2b2x1bWU+MTAwPC92b2x1bWU+PG51bWJlcj43
PC9udW1iZXI+PGVkaXRpb24+MjAxNTA1MTg8L2VkaXRpb24+PGtleXdvcmRzPjxrZXl3b3JkPkFk
aXBva2luZXMvYmxvb2Q8L2tleXdvcmQ+PGtleXdvcmQ+QWR1bHQ8L2tleXdvcmQ+PGtleXdvcmQ+
Qm9keSBNYXNzIEluZGV4PC9rZXl3b3JkPjxrZXl3b3JkPkNhcmJvaHlkcmF0ZSBNZXRhYm9saXNt
PC9rZXl3b3JkPjxrZXl3b3JkPkNhc2UtQ29udHJvbCBTdHVkaWVzPC9rZXl3b3JkPjxrZXl3b3Jk
PkVjdWFkb3IvZXBpZGVtaW9sb2d5PC9rZXl3b3JkPjxrZXl3b3JkPkZlbWFsZTwva2V5d29yZD48
a2V5d29yZD5IdW1hbnM8L2tleXdvcmQ+PGtleXdvcmQ+Kkluc3VsaW4gUmVzaXN0YW5jZTwva2V5
d29yZD48a2V5d29yZD5MYXJvbiBTeW5kcm9tZS8qY29tcGxpY2F0aW9ucy9lcGlkZW1pb2xvZ3kv
Km1ldGFib2xpc208L2tleXdvcmQ+PGtleXdvcmQ+TGlwaWRzL2Jsb29kPC9rZXl3b3JkPjxrZXl3
b3JkPk1hbGU8L2tleXdvcmQ+PGtleXdvcmQ+TWlkZGxlIEFnZWQ8L2tleXdvcmQ+PGtleXdvcmQ+
T2Jlc2l0eS8qY29tcGxpY2F0aW9ucy9lcGlkZW1pb2xvZ3kvKm1ldGFib2xpc208L2tleXdvcmQ+
PGtleXdvcmQ+WW91bmcgQWR1bHQ8L2tleXdvcmQ+PC9rZXl3b3Jkcz48ZGF0ZXM+PHllYXI+MjAx
NTwveWVhcj48cHViLWRhdGVzPjxkYXRlPkp1bDwvZGF0ZT48L3B1Yi1kYXRlcz48L2RhdGVzPjxp
c2JuPjAwMjEtOTcyWCAoUHJpbnQpJiN4RDswMDIxLTk3Mng8L2lzYm4+PGFjY2Vzc2lvbi1udW0+
MjU5ODUxODI8L2FjY2Vzc2lvbi1udW0+PHVybHM+PC91cmxzPjxjdXN0b20yPlBNQzQ0OTAzMDQ8
L2N1c3RvbTI+PGVsZWN0cm9uaWMtcmVzb3VyY2UtbnVtPjEwLjEyMTAvamMuMjAxNS0xNjc4PC9l
bGVjdHJvbmljLXJlc291cmNlLW51bT48cmVtb3RlLWRhdGFiYXNlLXByb3ZpZGVyPk5MTTwvcmVt
b3RlLWRhdGFiYXNlLXByb3ZpZGVyPjxsYW5ndWFnZT5lbmc8L2xhbmd1YWdlPjwvcmVjb3JkPjwv
Q2l0ZT48L0VuZE5vdGU+AG==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[22]</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Studies of genetic and endocrine correlates of familial longevity provided examples of a reciprocal relationship between GH signaling and human lifespan</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PEVuZE5vdGU+PENpdGU+PEF1dGhvcj52YW4gZGVyIFNwb2VsPC9BdXRob3I+PFllYXI+MjAxNjwv
WWVhcj48UmVjTnVtPjUzMjQ8L1JlY051bT48RGlzcGxheVRleHQ+WzIzLCAyNF08L0Rpc3BsYXlU
ZXh0PjxyZWNvcmQ+PHJlYy1udW1iZXI+NTMyNDwvcmVjLW51bWJlcj48Zm9yZWlnbi1rZXlzPjxr
ZXkgYXBwPSJFTiIgZGItaWQ9IndlMHM5c3pmbjIwNXN2ZXYwNXJ2YTl3c3hhOWV0d2FwOXcwZiIg
dGltZXN0YW1wPSIxNzczOTAzOTAyIj41MzI0PC9rZXk+PC9mb3JlaWduLWtleXM+PHJlZi10eXBl
IG5hbWU9IkpvdXJuYWwgQXJ0aWNsZSI+MTc8L3JlZi10eXBlPjxjb250cmlidXRvcnM+PGF1dGhv
cnM+PGF1dGhvcj52YW4gZGVyIFNwb2VsLCBFLjwvYXV0aG9yPjxhdXRob3I+SmFuc2VuLCBTLiBX
LjwvYXV0aG9yPjxhdXRob3I+QWtpbnRvbGEsIEEuIEEuPC9hdXRob3I+PGF1dGhvcj5CYWxsaWV1
eCwgQi4gRS48L2F1dGhvcj48YXV0aG9yPkNvYmJhZXJ0LCBDLiBNLjwvYXV0aG9yPjxhdXRob3I+
U2xhZ2Jvb20sIFAuIEUuPC9hdXRob3I+PGF1dGhvcj5CbGF1dywgRy4gSi48L2F1dGhvcj48YXV0
aG9yPldlc3RlbmRvcnAsIFIuIEcuIEouPC9hdXRob3I+PGF1dGhvcj5QaWpsLCBILjwvYXV0aG9y
PjxhdXRob3I+Um9lbGZzZW1hLCBGLjwvYXV0aG9yPjxhdXRob3I+dmFuIEhlZW1zdCwgRC48L2F1
dGhvcj48L2F1dGhvcnM+PC9jb250cmlidXRvcnM+PGF1dGgtYWRkcmVzcz5TZWN0aW9uwqBHZXJv
bnRvbG9neSBhbmQgR2VyaWF0cmljcywgRGVwYXJ0bWVudCBvZiBJbnRlcm5hbCBNZWRpY2luZSwg
TGVpZGVuIFVuaXZlcnNpdHkgTWVkaWNhbCBDZW50ZXIsIExlaWRlbiwgVGhlIE5ldGhlcmxhbmRz
LiYjeEQ7RGVwYXJ0bWVudCBvZiBDbGluaWNhbCBDaGVtaXN0cnkgYW5kIExhYm9yYXRvcnkgTWVk
aWNpbmUsIExlaWRlbiBVbml2ZXJzaXR5IE1lZGljYWwgQ2VudGVyLCBMZWlkZW4sIFRoZSBOZXRo
ZXJsYW5kcy4mI3hEO1NlY3Rpb27CoE1vbGVjdWxhciBFcGlkZW1pb2xvZ3ksIERlcGFydG1lbnQg
b2YgTWVkaWNhbCBTdGF0aXN0aWNzLCBMZWlkZW4gVW5pdmVyc2l0eSBNZWRpY2FsIENlbnRlciwg
TGVpZGVuLCBUaGUgTmV0aGVybGFuZHMuJiN4RDtEZXBhcnRtZW50IG9mIFB1YmxpYyBIZWFsdGgg
YW5kIENlbnRlciBvZiBIZWFsdGh5IEFnaW5nLCBVbml2ZXJzaXR5IG9mIENvcGVuaGFnZW4sIENv
cGVuaGFnZW4sIERlbm1hcmsuJiN4RDtTZWN0aW9uwqBFbmRvY3Jpbm9sb2d5LCBEZXBhcnRtZW50
IG9mIEludGVybmFsIE1lZGljaW5lLCBMZWlkZW4gVW5pdmVyc2l0eSBNZWRpY2FsIENlbnRlciwg
TGVpZGVuLCBUaGUgTmV0aGVybGFuZHMuPC9hdXRoLWFkZHJlc3M+PHRpdGxlcz48dGl0bGU+R3Jv
d3RoIGhvcm1vbmUgc2VjcmV0aW9uIGlzIGRpbWluaXNoZWQgYW5kIHRpZ2h0bHkgY29udHJvbGxl
ZCBpbiBodW1hbnMgZW5yaWNoZWQgZm9yIGZhbWlsaWFsIGxvbmdldml0eTwvdGl0bGU+PHNlY29u
ZGFyeS10aXRsZT5BZ2luZyBDZWxsPC9zZWNvbmRhcnktdGl0bGU+PC90aXRsZXM+PHBlcmlvZGlj
YWw+PGZ1bGwtdGl0bGU+QWdpbmcgY2VsbDwvZnVsbC10aXRsZT48L3BlcmlvZGljYWw+PHBhZ2Vz
PjExMjYtMTEzMTwvcGFnZXM+PHZvbHVtZT4xNTwvdm9sdW1lPjxudW1iZXI+NjwvbnVtYmVyPjxl
ZGl0aW9uPjIwMTYwOTA3PC9lZGl0aW9uPjxrZXl3b3Jkcz48a2V5d29yZD5JZ2YtMTwva2V5d29y
ZD48a2V5d29yZD5hcHByb3hpbWF0ZSBlbnRyb3B5PC9rZXl3b3JkPjxrZXl3b3JkPmZhbWlsaWFs
IGxvbmdldml0eTwva2V5d29yZD48a2V5d29yZD5ncm93dGggaG9ybW9uZTwva2V5d29yZD48a2V5
d29yZD5ob3Jtb25lIHNlY3JldGlvbjwva2V5d29yZD48a2V5d29yZD5odW1hbjwva2V5d29yZD48
L2tleXdvcmRzPjxkYXRlcz48eWVhcj4yMDE2PC95ZWFyPjxwdWItZGF0ZXM+PGRhdGU+RGVjPC9k
YXRlPjwvcHViLWRhdGVzPjwvZGF0ZXM+PGlzYm4+MTQ3NC05NzE4IChQcmludCkmI3hEOzE0NzQt
OTcxODwvaXNibj48YWNjZXNzaW9uLW51bT4yNzYwNTQwODwvYWNjZXNzaW9uLW51bT48dXJscz48
L3VybHM+PGN1c3RvbTE+VGhlIGF1dGhvcnMgaGF2ZSBubyBjb25mbGljdCBvZiBpbnRlcmVzdC48
L2N1c3RvbTE+PGN1c3RvbTI+UE1DNjM5ODUyNDwvY3VzdG9tMj48ZWxlY3Ryb25pYy1yZXNvdXJj
ZS1udW0+MTAuMTExMS9hY2VsLjEyNTE5PC9lbGVjdHJvbmljLXJlc291cmNlLW51bT48cmVtb3Rl
LWRhdGFiYXNlLXByb3ZpZGVyPk5MTTwvcmVtb3RlLWRhdGFiYXNlLXByb3ZpZGVyPjxsYW5ndWFn
ZT5lbmc8L2xhbmd1YWdlPjwvcmVjb3JkPjwvQ2l0ZT48Q2l0ZT48QXV0aG9yPlpoYW5nPC9BdXRo
b3I+PFllYXI+MjAyMDwvWWVhcj48UmVjTnVtPjUzMjU8L1JlY051bT48cmVjb3JkPjxyZWMtbnVt
YmVyPjUzMjU8L3JlYy1udW1iZXI+PGZvcmVpZ24ta2V5cz48a2V5IGFwcD0iRU4iIGRiLWlkPSJ3
ZTBzOXN6Zm4yMDVzdmV2MDVydmE5d3N4YTlldHdhcDl3MGYiIHRpbWVzdGFtcD0iMTc3MzkwMzk1
OCI+NTMyNTwva2V5PjwvZm9yZWlnbi1rZXlzPjxyZWYtdHlwZSBuYW1lPSJKb3VybmFsIEFydGlj
bGUiPjE3PC9yZWYtdHlwZT48Y29udHJpYnV0b3JzPjxhdXRob3JzPjxhdXRob3I+WmhhbmcsIFcu
IEIuPC9hdXRob3I+PGF1dGhvcj5BbGVrc2ljLCBTLjwvYXV0aG9yPjxhdXRob3I+R2FvLCBULjwv
YXV0aG9yPjxhdXRob3I+V2Vpc3MsIEUuIEYuPC9hdXRob3I+PGF1dGhvcj5EZW1ldHJpb3UsIEUu
PC9hdXRob3I+PGF1dGhvcj5WZXJnaGVzZSwgSi48L2F1dGhvcj48YXV0aG9yPkhvbHR6ZXIsIFIu
PC9hdXRob3I+PGF1dGhvcj5CYXJ6aWxhaSwgTi48L2F1dGhvcj48YXV0aG9yPk1pbG1hbiwgUy48
L2F1dGhvcj48L2F1dGhvcnM+PC9jb250cmlidXRvcnM+PGF1dGgtYWRkcmVzcz5EZXBhcnRtZW50
IG9mIE1lZGljaW5lLCBEaXZpc2lvbiBvZiBFbmRvY3Jpbm9sb2d5LCBJbnN0aXR1dGUgZm9yIEFn
aW5nIFJlc2VhcmNoLCBBbGJlcnQgRWluc3RlaW4gQ29sbGVnZSBvZiBNZWRpY2luZSwgQnJvbngs
IE5ZIDEwNDYxLCBVU0EuJiN4RDtEZXBhcnRtZW50IG9mIE5ldXJvbG9neSwgQWxiZXJ0IEVpbnN0
ZWluIENvbGxlZ2Ugb2YgTWVkaWNpbmUsIEJyb254LCBOWSAxMDQ2MSwgVVNBLiYjeEQ7RmVya2F1
ZiBHcmFkdWF0ZSBTY2hvb2wgb2YgUHN5Y2hvbG9neSwgWWVzaGl2YSBVbml2ZXJzaXR5LCBOZXcg
WW9yaywgTlkgMTAwMzMsIFVTQS4mI3hEO0RlcGFydG1lbnQgb2YgTWVkaWNpbmUsIERpdmlzaW9u
IG9mIEdlcmlhdHJpY3MsIEluc3RpdHV0ZSBmb3IgQWdpbmcgUmVzZWFyY2gsIEFsYmVydCBFaW5z
dGVpbiBDb2xsZWdlIG9mIE1lZGljaW5lLCBCcm9ueCwgTlkgMTA0NjEsIFVTQS4mI3hEO0RlcGFy
dG1lbnQgb2YgR2VuZXRpY3MsIEFsYmVydCBFaW5zdGVpbiBDb2xsZWdlIG9mIE1lZGljaW5lLCBC
cm9ueCwgTlkgMTA0NjEsIFVTQS48L2F1dGgtYWRkcmVzcz48dGl0bGVzPjx0aXRsZT5JbnN1bGlu
LWxpa2UgZ3Jvd3RoIGZhY3Rvci0xIGFuZCBJR0YgYmluZGluZyBwcm90ZWlucyBwcmVkaWN0IGFs
bC1jYXVzZSBtb3J0YWxpdHkgYW5kIG1vcmJpZGl0eSBpbiBvbGRlciBhZHVsdHM8L3RpdGxlPjxz
ZWNvbmRhcnktdGl0bGU+Q2VsbHM8L3NlY29uZGFyeS10aXRsZT48L3RpdGxlcz48cGVyaW9kaWNh
bD48ZnVsbC10aXRsZT5DZWxsczwvZnVsbC10aXRsZT48L3BlcmlvZGljYWw+PHZvbHVtZT45PC92
b2x1bWU+PG51bWJlcj42PC9udW1iZXI+PGVkaXRpb24+MjAyMDA2MDE8L2VkaXRpb24+PGtleXdv
cmRzPjxrZXl3b3JkPkFnZWQ8L2tleXdvcmQ+PGtleXdvcmQ+Q29ob3J0IFN0dWRpZXM8L2tleXdv
cmQ+PGtleXdvcmQ+RmVtYWxlPC9rZXl3b3JkPjxrZXl3b3JkPkh1bWFuczwva2V5d29yZD48a2V5
d29yZD5JbnN1bGluLUxpa2UgR3Jvd3RoIEZhY3RvciBCaW5kaW5nIFByb3RlaW4gMS8qYmxvb2Q8
L2tleXdvcmQ+PGtleXdvcmQ+SW5zdWxpbi1MaWtlIEdyb3d0aCBGYWN0b3IgQmluZGluZyBQcm90
ZWluIDMvKmJsb29kPC9rZXl3b3JkPjxrZXl3b3JkPkluc3VsaW4tTGlrZSBHcm93dGggRmFjdG9y
IEkvKm1ldGFib2xpc208L2tleXdvcmQ+PGtleXdvcmQ+TWFsZTwva2V5d29yZD48a2V5d29yZD4q
TW9yYmlkaXR5PC9rZXl3b3JkPjxrZXl3b3JkPipNb3J0YWxpdHk8L2tleXdvcmQ+PGtleXdvcmQ+
UmlzayBGYWN0b3JzPC9rZXl3b3JkPjxrZXl3b3JkPklnZi0xPC9rZXl3b3JkPjxrZXl3b3JkPkln
ZmJwLTE8L2tleXdvcmQ+PGtleXdvcmQ+SWdmYnAtMzwva2V5d29yZD48a2V5d29yZD5hZ2UtcmVs
YXRlZCBkaXNlYXNlPC9rZXl3b3JkPjxrZXl3b3JkPmNvZ25pdGl2ZSBpbXBhaXJtZW50PC9rZXl3
b3JkPjxrZXl3b3JkPmRpYWJldGVzPC9rZXl3b3JkPjxrZXl3b3JkPmhlYWx0aC1zcGFuPC9rZXl3
b3JkPjxrZXl3b3JkPmxvbmdldml0eTwva2V5d29yZD48a2V5d29yZD5vbGRlciBhZHVsdHM8L2tl
eXdvcmQ+PC9rZXl3b3Jkcz48ZGF0ZXM+PHllYXI+MjAyMDwveWVhcj48cHViLWRhdGVzPjxkYXRl
Pkp1biAxPC9kYXRlPjwvcHViLWRhdGVzPjwvZGF0ZXM+PGlzYm4+MjA3My00NDA5PC9pc2JuPjxh
Y2Nlc3Npb24tbnVtPjMyNDkyODk3PC9hY2Nlc3Npb24tbnVtPjx1cmxzPjwvdXJscz48Y3VzdG9t
MT5UaGUgYXV0aG9ycyBkZWNsYXJlIG5vIGNvbmZsaWN0IG9mIGludGVyZXN0LjwvY3VzdG9tMT48
Y3VzdG9tMj5QTUM3MzQ5Mzk5PC9jdXN0b20yPjxlbGVjdHJvbmljLXJlc291cmNlLW51bT4xMC4z
MzkwL2NlbGxzOTA2MTM2ODwvZWxlY3Ryb25pYy1yZXNvdXJjZS1udW0+PHJlbW90ZS1kYXRhYmFz
ZS1wcm92aWRlcj5OTE08L3JlbW90ZS1kYXRhYmFzZS1wcm92aWRlcj48bGFuZ3VhZ2U+ZW5nPC9s
YW5ndWFnZT48L3JlY29yZD48L0NpdGU+PC9FbmROb3RlPgB=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PEVuZE5vdGU+PENpdGU+PEF1dGhvcj52YW4gZGVyIFNwb2VsPC9BdXRob3I+PFllYXI+MjAxNjwv
WWVhcj48UmVjTnVtPjUzMjQ8L1JlY051bT48RGlzcGxheVRleHQ+WzIzLCAyNF08L0Rpc3BsYXlU
ZXh0PjxyZWNvcmQ+PHJlYy1udW1iZXI+NTMyNDwvcmVjLW51bWJlcj48Zm9yZWlnbi1rZXlzPjxr
ZXkgYXBwPSJFTiIgZGItaWQ9IndlMHM5c3pmbjIwNXN2ZXYwNXJ2YTl3c3hhOWV0d2FwOXcwZiIg
dGltZXN0YW1wPSIxNzczOTAzOTAyIj41MzI0PC9rZXk+PC9mb3JlaWduLWtleXM+PHJlZi10eXBl
IG5hbWU9IkpvdXJuYWwgQXJ0aWNsZSI+MTc8L3JlZi10eXBlPjxjb250cmlidXRvcnM+PGF1dGhv
cnM+PGF1dGhvcj52YW4gZGVyIFNwb2VsLCBFLjwvYXV0aG9yPjxhdXRob3I+SmFuc2VuLCBTLiBX
LjwvYXV0aG9yPjxhdXRob3I+QWtpbnRvbGEsIEEuIEEuPC9hdXRob3I+PGF1dGhvcj5CYWxsaWV1
eCwgQi4gRS48L2F1dGhvcj48YXV0aG9yPkNvYmJhZXJ0LCBDLiBNLjwvYXV0aG9yPjxhdXRob3I+
U2xhZ2Jvb20sIFAuIEUuPC9hdXRob3I+PGF1dGhvcj5CbGF1dywgRy4gSi48L2F1dGhvcj48YXV0
aG9yPldlc3RlbmRvcnAsIFIuIEcuIEouPC9hdXRob3I+PGF1dGhvcj5QaWpsLCBILjwvYXV0aG9y
PjxhdXRob3I+Um9lbGZzZW1hLCBGLjwvYXV0aG9yPjxhdXRob3I+dmFuIEhlZW1zdCwgRC48L2F1
dGhvcj48L2F1dGhvcnM+PC9jb250cmlidXRvcnM+PGF1dGgtYWRkcmVzcz5TZWN0aW9uwqBHZXJv
bnRvbG9neSBhbmQgR2VyaWF0cmljcywgRGVwYXJ0bWVudCBvZiBJbnRlcm5hbCBNZWRpY2luZSwg
TGVpZGVuIFVuaXZlcnNpdHkgTWVkaWNhbCBDZW50ZXIsIExlaWRlbiwgVGhlIE5ldGhlcmxhbmRz
LiYjeEQ7RGVwYXJ0bWVudCBvZiBDbGluaWNhbCBDaGVtaXN0cnkgYW5kIExhYm9yYXRvcnkgTWVk
aWNpbmUsIExlaWRlbiBVbml2ZXJzaXR5IE1lZGljYWwgQ2VudGVyLCBMZWlkZW4sIFRoZSBOZXRo
ZXJsYW5kcy4mI3hEO1NlY3Rpb27CoE1vbGVjdWxhciBFcGlkZW1pb2xvZ3ksIERlcGFydG1lbnQg
b2YgTWVkaWNhbCBTdGF0aXN0aWNzLCBMZWlkZW4gVW5pdmVyc2l0eSBNZWRpY2FsIENlbnRlciwg
TGVpZGVuLCBUaGUgTmV0aGVybGFuZHMuJiN4RDtEZXBhcnRtZW50IG9mIFB1YmxpYyBIZWFsdGgg
YW5kIENlbnRlciBvZiBIZWFsdGh5IEFnaW5nLCBVbml2ZXJzaXR5IG9mIENvcGVuaGFnZW4sIENv
cGVuaGFnZW4sIERlbm1hcmsuJiN4RDtTZWN0aW9uwqBFbmRvY3Jpbm9sb2d5LCBEZXBhcnRtZW50
IG9mIEludGVybmFsIE1lZGljaW5lLCBMZWlkZW4gVW5pdmVyc2l0eSBNZWRpY2FsIENlbnRlciwg
TGVpZGVuLCBUaGUgTmV0aGVybGFuZHMuPC9hdXRoLWFkZHJlc3M+PHRpdGxlcz48dGl0bGU+R3Jv
d3RoIGhvcm1vbmUgc2VjcmV0aW9uIGlzIGRpbWluaXNoZWQgYW5kIHRpZ2h0bHkgY29udHJvbGxl
ZCBpbiBodW1hbnMgZW5yaWNoZWQgZm9yIGZhbWlsaWFsIGxvbmdldml0eTwvdGl0bGU+PHNlY29u
ZGFyeS10aXRsZT5BZ2luZyBDZWxsPC9zZWNvbmRhcnktdGl0bGU+PC90aXRsZXM+PHBlcmlvZGlj
YWw+PGZ1bGwtdGl0bGU+QWdpbmcgY2VsbDwvZnVsbC10aXRsZT48L3BlcmlvZGljYWw+PHBhZ2Vz
PjExMjYtMTEzMTwvcGFnZXM+PHZvbHVtZT4xNTwvdm9sdW1lPjxudW1iZXI+NjwvbnVtYmVyPjxl
ZGl0aW9uPjIwMTYwOTA3PC9lZGl0aW9uPjxrZXl3b3Jkcz48a2V5d29yZD5JZ2YtMTwva2V5d29y
ZD48a2V5d29yZD5hcHByb3hpbWF0ZSBlbnRyb3B5PC9rZXl3b3JkPjxrZXl3b3JkPmZhbWlsaWFs
IGxvbmdldml0eTwva2V5d29yZD48a2V5d29yZD5ncm93dGggaG9ybW9uZTwva2V5d29yZD48a2V5
d29yZD5ob3Jtb25lIHNlY3JldGlvbjwva2V5d29yZD48a2V5d29yZD5odW1hbjwva2V5d29yZD48
L2tleXdvcmRzPjxkYXRlcz48eWVhcj4yMDE2PC95ZWFyPjxwdWItZGF0ZXM+PGRhdGU+RGVjPC9k
YXRlPjwvcHViLWRhdGVzPjwvZGF0ZXM+PGlzYm4+MTQ3NC05NzE4IChQcmludCkmI3hEOzE0NzQt
OTcxODwvaXNibj48YWNjZXNzaW9uLW51bT4yNzYwNTQwODwvYWNjZXNzaW9uLW51bT48dXJscz48
L3VybHM+PGN1c3RvbTE+VGhlIGF1dGhvcnMgaGF2ZSBubyBjb25mbGljdCBvZiBpbnRlcmVzdC48
L2N1c3RvbTE+PGN1c3RvbTI+UE1DNjM5ODUyNDwvY3VzdG9tMj48ZWxlY3Ryb25pYy1yZXNvdXJj
ZS1udW0+MTAuMTExMS9hY2VsLjEyNTE5PC9lbGVjdHJvbmljLXJlc291cmNlLW51bT48cmVtb3Rl
LWRhdGFiYXNlLXByb3ZpZGVyPk5MTTwvcmVtb3RlLWRhdGFiYXNlLXByb3ZpZGVyPjxsYW5ndWFn
ZT5lbmc8L2xhbmd1YWdlPjwvcmVjb3JkPjwvQ2l0ZT48Q2l0ZT48QXV0aG9yPlpoYW5nPC9BdXRo
b3I+PFllYXI+MjAyMDwvWWVhcj48UmVjTnVtPjUzMjU8L1JlY051bT48cmVjb3JkPjxyZWMtbnVt
YmVyPjUzMjU8L3JlYy1udW1iZXI+PGZvcmVpZ24ta2V5cz48a2V5IGFwcD0iRU4iIGRiLWlkPSJ3
ZTBzOXN6Zm4yMDVzdmV2MDVydmE5d3N4YTlldHdhcDl3MGYiIHRpbWVzdGFtcD0iMTc3MzkwMzk1
OCI+NTMyNTwva2V5PjwvZm9yZWlnbi1rZXlzPjxyZWYtdHlwZSBuYW1lPSJKb3VybmFsIEFydGlj
bGUiPjE3PC9yZWYtdHlwZT48Y29udHJpYnV0b3JzPjxhdXRob3JzPjxhdXRob3I+WmhhbmcsIFcu
IEIuPC9hdXRob3I+PGF1dGhvcj5BbGVrc2ljLCBTLjwvYXV0aG9yPjxhdXRob3I+R2FvLCBULjwv
YXV0aG9yPjxhdXRob3I+V2Vpc3MsIEUuIEYuPC9hdXRob3I+PGF1dGhvcj5EZW1ldHJpb3UsIEUu
PC9hdXRob3I+PGF1dGhvcj5WZXJnaGVzZSwgSi48L2F1dGhvcj48YXV0aG9yPkhvbHR6ZXIsIFIu
PC9hdXRob3I+PGF1dGhvcj5CYXJ6aWxhaSwgTi48L2F1dGhvcj48YXV0aG9yPk1pbG1hbiwgUy48
L2F1dGhvcj48L2F1dGhvcnM+PC9jb250cmlidXRvcnM+PGF1dGgtYWRkcmVzcz5EZXBhcnRtZW50
IG9mIE1lZGljaW5lLCBEaXZpc2lvbiBvZiBFbmRvY3Jpbm9sb2d5LCBJbnN0aXR1dGUgZm9yIEFn
aW5nIFJlc2VhcmNoLCBBbGJlcnQgRWluc3RlaW4gQ29sbGVnZSBvZiBNZWRpY2luZSwgQnJvbngs
IE5ZIDEwNDYxLCBVU0EuJiN4RDtEZXBhcnRtZW50IG9mIE5ldXJvbG9neSwgQWxiZXJ0IEVpbnN0
ZWluIENvbGxlZ2Ugb2YgTWVkaWNpbmUsIEJyb254LCBOWSAxMDQ2MSwgVVNBLiYjeEQ7RmVya2F1
ZiBHcmFkdWF0ZSBTY2hvb2wgb2YgUHN5Y2hvbG9neSwgWWVzaGl2YSBVbml2ZXJzaXR5LCBOZXcg
WW9yaywgTlkgMTAwMzMsIFVTQS4mI3hEO0RlcGFydG1lbnQgb2YgTWVkaWNpbmUsIERpdmlzaW9u
IG9mIEdlcmlhdHJpY3MsIEluc3RpdHV0ZSBmb3IgQWdpbmcgUmVzZWFyY2gsIEFsYmVydCBFaW5z
dGVpbiBDb2xsZWdlIG9mIE1lZGljaW5lLCBCcm9ueCwgTlkgMTA0NjEsIFVTQS4mI3hEO0RlcGFy
dG1lbnQgb2YgR2VuZXRpY3MsIEFsYmVydCBFaW5zdGVpbiBDb2xsZWdlIG9mIE1lZGljaW5lLCBC
cm9ueCwgTlkgMTA0NjEsIFVTQS48L2F1dGgtYWRkcmVzcz48dGl0bGVzPjx0aXRsZT5JbnN1bGlu
LWxpa2UgZ3Jvd3RoIGZhY3Rvci0xIGFuZCBJR0YgYmluZGluZyBwcm90ZWlucyBwcmVkaWN0IGFs
bC1jYXVzZSBtb3J0YWxpdHkgYW5kIG1vcmJpZGl0eSBpbiBvbGRlciBhZHVsdHM8L3RpdGxlPjxz
ZWNvbmRhcnktdGl0bGU+Q2VsbHM8L3NlY29uZGFyeS10aXRsZT48L3RpdGxlcz48cGVyaW9kaWNh
bD48ZnVsbC10aXRsZT5DZWxsczwvZnVsbC10aXRsZT48L3BlcmlvZGljYWw+PHZvbHVtZT45PC92
b2x1bWU+PG51bWJlcj42PC9udW1iZXI+PGVkaXRpb24+MjAyMDA2MDE8L2VkaXRpb24+PGtleXdv
cmRzPjxrZXl3b3JkPkFnZWQ8L2tleXdvcmQ+PGtleXdvcmQ+Q29ob3J0IFN0dWRpZXM8L2tleXdv
cmQ+PGtleXdvcmQ+RmVtYWxlPC9rZXl3b3JkPjxrZXl3b3JkPkh1bWFuczwva2V5d29yZD48a2V5
d29yZD5JbnN1bGluLUxpa2UgR3Jvd3RoIEZhY3RvciBCaW5kaW5nIFByb3RlaW4gMS8qYmxvb2Q8
L2tleXdvcmQ+PGtleXdvcmQ+SW5zdWxpbi1MaWtlIEdyb3d0aCBGYWN0b3IgQmluZGluZyBQcm90
ZWluIDMvKmJsb29kPC9rZXl3b3JkPjxrZXl3b3JkPkluc3VsaW4tTGlrZSBHcm93dGggRmFjdG9y
IEkvKm1ldGFib2xpc208L2tleXdvcmQ+PGtleXdvcmQ+TWFsZTwva2V5d29yZD48a2V5d29yZD4q
TW9yYmlkaXR5PC9rZXl3b3JkPjxrZXl3b3JkPipNb3J0YWxpdHk8L2tleXdvcmQ+PGtleXdvcmQ+
UmlzayBGYWN0b3JzPC9rZXl3b3JkPjxrZXl3b3JkPklnZi0xPC9rZXl3b3JkPjxrZXl3b3JkPkln
ZmJwLTE8L2tleXdvcmQ+PGtleXdvcmQ+SWdmYnAtMzwva2V5d29yZD48a2V5d29yZD5hZ2UtcmVs
YXRlZCBkaXNlYXNlPC9rZXl3b3JkPjxrZXl3b3JkPmNvZ25pdGl2ZSBpbXBhaXJtZW50PC9rZXl3
b3JkPjxrZXl3b3JkPmRpYWJldGVzPC9rZXl3b3JkPjxrZXl3b3JkPmhlYWx0aC1zcGFuPC9rZXl3
b3JkPjxrZXl3b3JkPmxvbmdldml0eTwva2V5d29yZD48a2V5d29yZD5vbGRlciBhZHVsdHM8L2tl
eXdvcmQ+PC9rZXl3b3Jkcz48ZGF0ZXM+PHllYXI+MjAyMDwveWVhcj48cHViLWRhdGVzPjxkYXRl
Pkp1biAxPC9kYXRlPjwvcHViLWRhdGVzPjwvZGF0ZXM+PGlzYm4+MjA3My00NDA5PC9pc2JuPjxh
Y2Nlc3Npb24tbnVtPjMyNDkyODk3PC9hY2Nlc3Npb24tbnVtPjx1cmxzPjwvdXJscz48Y3VzdG9t
MT5UaGUgYXV0aG9ycyBkZWNsYXJlIG5vIGNvbmZsaWN0IG9mIGludGVyZXN0LjwvY3VzdG9tMT48
Y3VzdG9tMj5QTUM3MzQ5Mzk5PC9jdXN0b20yPjxlbGVjdHJvbmljLXJlc291cmNlLW51bT4xMC4z
MzkwL2NlbGxzOTA2MTM2ODwvZWxlY3Ryb25pYy1yZXNvdXJjZS1udW0+PHJlbW90ZS1kYXRhYmFz
ZS1wcm92aWRlcj5OTE08L3JlbW90ZS1kYXRhYmFzZS1wcm92aWRlcj48bGFuZ3VhZ2U+ZW5nPC9s
YW5ndWFnZT48L3JlY29yZD48L0NpdGU+PC9FbmROb3RlPgB=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[23, 24]</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w:t>
      </w:r>
    </w:p>
    <w:p w:rsidR="00463142" w:rsidRPr="00B03C1E" w:rsidRDefault="00463142" w:rsidP="00B03C1E">
      <w:pPr>
        <w:spacing w:line="360" w:lineRule="auto"/>
        <w:rPr>
          <w:rFonts w:ascii="Times New Roman" w:hAnsi="Times New Roman" w:cs="Times New Roman"/>
          <w:sz w:val="24"/>
          <w:szCs w:val="24"/>
        </w:rPr>
      </w:pPr>
    </w:p>
    <w:p w:rsidR="00463142"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Current research topics</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Much of current work in our laboratory evolved from our earlier studies of the effects of GH replacement therapy in Ames dwarf mice. We have shown that six weeks of GH treatment started at one or two weeks of age was sufficient to partially or completely normalize (“rescue”) many of the aging-related traits of these mutants and to shorten their longevity</w:t>
      </w:r>
      <w:r w:rsidR="007F30C4" w:rsidRPr="00B03C1E">
        <w:rPr>
          <w:rFonts w:ascii="Times New Roman" w:hAnsi="Times New Roman" w:cs="Times New Roman"/>
          <w:sz w:val="24"/>
          <w:szCs w:val="24"/>
        </w:rPr>
        <w:t xml:space="preserve"> </w:t>
      </w:r>
      <w:r w:rsidR="00B03C1E" w:rsidRPr="00B03C1E">
        <w:rPr>
          <w:rFonts w:ascii="Times New Roman" w:hAnsi="Times New Roman" w:cs="Times New Roman"/>
          <w:sz w:val="24"/>
          <w:szCs w:val="24"/>
        </w:rPr>
        <w:fldChar w:fldCharType="begin">
          <w:fldData xml:space="preserve">PEVuZE5vdGU+PENpdGU+PEF1dGhvcj5TdW48L0F1dGhvcj48WWVhcj4yMDE3PC9ZZWFyPjxSZWNO
dW0+NTMyNjwvUmVjTnVtPjxEaXNwbGF5VGV4dD5bMjVdPC9EaXNwbGF5VGV4dD48cmVjb3JkPjxy
ZWMtbnVtYmVyPjUzMjY8L3JlYy1udW1iZXI+PGZvcmVpZ24ta2V5cz48a2V5IGFwcD0iRU4iIGRi
LWlkPSJ3ZTBzOXN6Zm4yMDVzdmV2MDVydmE5d3N4YTlldHdhcDl3MGYiIHRpbWVzdGFtcD0iMTc3
MzkwNDAyMiI+NTMyNjwva2V5PjwvZm9yZWlnbi1rZXlzPjxyZWYtdHlwZSBuYW1lPSJKb3VybmFs
IEFydGljbGUiPjE3PC9yZWYtdHlwZT48Y29udHJpYnV0b3JzPjxhdXRob3JzPjxhdXRob3I+U3Vu
LCBMLiBZLjwvYXV0aG9yPjxhdXRob3I+RmFuZywgWS48L2F1dGhvcj48YXV0aG9yPlBhdGtpLCBB
LjwvYXV0aG9yPjxhdXRob3I+S29vcG1hbiwgSi4gSi48L2F1dGhvcj48YXV0aG9yPkFsbGlzb24s
IEQuIEIuPC9hdXRob3I+PGF1dGhvcj5IaWxsLCBDLiBNLjwvYXV0aG9yPjxhdXRob3I+TWFzdGVy
bmFrLCBNLiBNLjwvYXV0aG9yPjxhdXRob3I+RGFyY3ksIEouPC9hdXRob3I+PGF1dGhvcj5XYW5n
LCBKLjwvYXV0aG9yPjxhdXRob3I+TWNGYWRkZW4sIFMuPC9hdXRob3I+PGF1dGhvcj5CYXJ0a2Us
IEEuPC9hdXRob3I+PC9hdXRob3JzPjwvY29udHJpYnV0b3JzPjxhdXRoLWFkZHJlc3M+RGVwYXJ0
bWVudCBvZiBCaW9sb2d5LCBVbml2ZXJzaXR5IG9mIEFsYWJhbWEgYXQgQmlybWluZ2hhbSwgQmly
bWluZ2hhbSwgVW5pdGVkIFN0YXRlcy4mI3hEO0RlcGFydG1lbnQgb2YgSW50ZXJuYWwgTWVkaWNp
bmUsIFNvdXRoZXJuIElsbGlub2lzIFVuaXZlcnNpdHksIFNjaG9vbCBvZiBNZWRpY2luZSwgU3By
aW5nZmllbGQsIFVuaXRlZCBTdGF0ZXMuJiN4RDtEZXBhcnRtZW50IG9mIEJpb3N0YXRpc3RpY3Ms
IFVuaXZlcnNpdHkgb2YgQWxhYmFtYSBhdCBCaXJtaW5naGFtLCBCaXJtaW5naGFtLCBVbml0ZWQg
U3RhdGVzLiYjeEQ7U2VjdGlvbiBvZiBHZXJvbnRvbG9neSBhbmQgR2VyaWF0cmljcywgRGVwYXJ0
bWVudCBvZiBJbnRlcm5hbCBNZWRpY2luZSwgTGVpZGVuIFVuaXZlcnNpdHkgTWVkaWNhbCBDZW50
ZXIsIExlaWRlbiwgTmV0aGVybGFuZHMuJiN4RDtEZXBhcnRtZW50IG9mIE51dHJpdGlvbiBTY2ll
bmNlcywgVW5pdmVyc2l0eSBvZiBBbGFiYW1hIGF0IEJpcm1pbmdoYW0sIEJpcm1pbmdoYW0sIFVu
aXRlZCBTdGF0ZXMuJiN4RDtCdXJuZXR0IFNjaG9vbCBvZiBCaW9tZWRpY2FsIFNjaWVuY2VzLCBD
b2xsZWdlIG9mIE1lZGljaW5lLCBVbml2ZXJzaXR5IG9mIENlbnRyYWwgRmxvcmlkYSwgT3JsYW5k
bywgVW5pdGVkIFN0YXRlcy4mI3hEO0RlcGFydG1lbnQgb2YgSGVhZCBhbmQgTmVjayBTdXJnZXJ5
LCBUaGUgR3JlYXRlciBQb2xhbmQgQ2FuY2VyIENlbnRyZSwgUG96bmFuLCBQb2xhbmQuPC9hdXRo
LWFkZHJlc3M+PHRpdGxlcz48dGl0bGU+TG9uZ2V2aXR5IGlzIGltcGFjdGVkIGJ5IGdyb3d0aCBo
b3Jtb25lIGFjdGlvbiBkdXJpbmcgZWFybHkgcG9zdG5hdGFsIHBlcmlvZDwvdGl0bGU+PHNlY29u
ZGFyeS10aXRsZT5FbGlmZTwvc2Vjb25kYXJ5LXRpdGxlPjwvdGl0bGVzPjxwZXJpb2RpY2FsPjxm
dWxsLXRpdGxlPkVsaWZlPC9mdWxsLXRpdGxlPjxhYmJyLTE+ZUxpZmU8L2FiYnItMT48L3Blcmlv
ZGljYWw+PHZvbHVtZT42PC92b2x1bWU+PGVkaXRpb24+MjAxNzA3MDQ8L2VkaXRpb24+PGtleXdv
cmRzPjxrZXl3b3JkPkFuaW1hbHM8L2tleXdvcmQ+PGtleXdvcmQ+RHdhcmZpc208L2tleXdvcmQ+
PGtleXdvcmQ+R2Vub3R5cGU8L2tleXdvcmQ+PGtleXdvcmQ+R3Jvd3RoIEhvcm1vbmUvKm1ldGFi
b2xpc208L2tleXdvcmQ+PGtleXdvcmQ+Kkxvbmdldml0eTwva2V5d29yZD48a2V5d29yZD5NaWNl
PC9rZXl3b3JkPjxrZXl3b3JkPlBoZW5vdHlwZTwva2V5d29yZD48a2V5d29yZD5hZ2luZzwva2V5
d29yZD48a2V5d29yZD5kZXZlbG9wbWVudGFsIGJpb2xvZ3k8L2tleXdvcmQ+PGtleXdvcmQ+Z3Jv
d3RoIGhvcm1vbmU8L2tleXdvcmQ+PGtleXdvcmQ+bGlmZXNwYW48L2tleXdvcmQ+PGtleXdvcmQ+
bW91c2U8L2tleXdvcmQ+PGtleXdvcmQ+c3RlbSBjZWxsczwva2V5d29yZD48L2tleXdvcmRzPjxk
YXRlcz48eWVhcj4yMDE3PC95ZWFyPjxwdWItZGF0ZXM+PGRhdGU+SnVsIDQ8L2RhdGU+PC9wdWIt
ZGF0ZXM+PC9kYXRlcz48aXNibj4yMDUwLTA4NHg8L2lzYm4+PGFjY2Vzc2lvbi1udW0+Mjg2NzUx
NDE8L2FjY2Vzc2lvbi1udW0+PHVybHM+PC91cmxzPjxjdXN0b20xPlRoZSBhdXRob3JzIGRlY2xh
cmUgdGhhdCBubyBjb21wZXRpbmcgaW50ZXJlc3RzIGV4aXN0LjwvY3VzdG9tMT48Y3VzdG9tMj5Q
TUM1NTE1NTc1PC9jdXN0b20yPjxlbGVjdHJvbmljLXJlc291cmNlLW51bT4xMC43NTU0L2VMaWZl
LjI0MDU5PC9lbGVjdHJvbmljLXJlc291cmNlLW51bT48cmVtb3RlLWRhdGFiYXNlLXByb3ZpZGVy
Pk5MTTwvcmVtb3RlLWRhdGFiYXNlLXByb3ZpZGVyPjxsYW5ndWFnZT5lbmc8L2xhbmd1YWdlPjwv
cmVjb3JkPjwvQ2l0ZT48L0VuZE5vdGU+
</w:fldData>
        </w:fldChar>
      </w:r>
      <w:r w:rsidR="00B03C1E" w:rsidRPr="00B03C1E">
        <w:rPr>
          <w:rFonts w:ascii="Times New Roman" w:hAnsi="Times New Roman" w:cs="Times New Roman"/>
          <w:sz w:val="24"/>
          <w:szCs w:val="24"/>
        </w:rPr>
        <w:instrText xml:space="preserve"> ADDIN EN.CITE </w:instrText>
      </w:r>
      <w:r w:rsidR="00B03C1E" w:rsidRPr="00B03C1E">
        <w:rPr>
          <w:rFonts w:ascii="Times New Roman" w:hAnsi="Times New Roman" w:cs="Times New Roman"/>
          <w:sz w:val="24"/>
          <w:szCs w:val="24"/>
        </w:rPr>
        <w:fldChar w:fldCharType="begin">
          <w:fldData xml:space="preserve">PEVuZE5vdGU+PENpdGU+PEF1dGhvcj5TdW48L0F1dGhvcj48WWVhcj4yMDE3PC9ZZWFyPjxSZWNO
dW0+NTMyNjwvUmVjTnVtPjxEaXNwbGF5VGV4dD5bMjVdPC9EaXNwbGF5VGV4dD48cmVjb3JkPjxy
ZWMtbnVtYmVyPjUzMjY8L3JlYy1udW1iZXI+PGZvcmVpZ24ta2V5cz48a2V5IGFwcD0iRU4iIGRi
LWlkPSJ3ZTBzOXN6Zm4yMDVzdmV2MDVydmE5d3N4YTlldHdhcDl3MGYiIHRpbWVzdGFtcD0iMTc3
MzkwNDAyMiI+NTMyNjwva2V5PjwvZm9yZWlnbi1rZXlzPjxyZWYtdHlwZSBuYW1lPSJKb3VybmFs
IEFydGljbGUiPjE3PC9yZWYtdHlwZT48Y29udHJpYnV0b3JzPjxhdXRob3JzPjxhdXRob3I+U3Vu
LCBMLiBZLjwvYXV0aG9yPjxhdXRob3I+RmFuZywgWS48L2F1dGhvcj48YXV0aG9yPlBhdGtpLCBB
LjwvYXV0aG9yPjxhdXRob3I+S29vcG1hbiwgSi4gSi48L2F1dGhvcj48YXV0aG9yPkFsbGlzb24s
IEQuIEIuPC9hdXRob3I+PGF1dGhvcj5IaWxsLCBDLiBNLjwvYXV0aG9yPjxhdXRob3I+TWFzdGVy
bmFrLCBNLiBNLjwvYXV0aG9yPjxhdXRob3I+RGFyY3ksIEouPC9hdXRob3I+PGF1dGhvcj5XYW5n
LCBKLjwvYXV0aG9yPjxhdXRob3I+TWNGYWRkZW4sIFMuPC9hdXRob3I+PGF1dGhvcj5CYXJ0a2Us
IEEuPC9hdXRob3I+PC9hdXRob3JzPjwvY29udHJpYnV0b3JzPjxhdXRoLWFkZHJlc3M+RGVwYXJ0
bWVudCBvZiBCaW9sb2d5LCBVbml2ZXJzaXR5IG9mIEFsYWJhbWEgYXQgQmlybWluZ2hhbSwgQmly
bWluZ2hhbSwgVW5pdGVkIFN0YXRlcy4mI3hEO0RlcGFydG1lbnQgb2YgSW50ZXJuYWwgTWVkaWNp
bmUsIFNvdXRoZXJuIElsbGlub2lzIFVuaXZlcnNpdHksIFNjaG9vbCBvZiBNZWRpY2luZSwgU3By
aW5nZmllbGQsIFVuaXRlZCBTdGF0ZXMuJiN4RDtEZXBhcnRtZW50IG9mIEJpb3N0YXRpc3RpY3Ms
IFVuaXZlcnNpdHkgb2YgQWxhYmFtYSBhdCBCaXJtaW5naGFtLCBCaXJtaW5naGFtLCBVbml0ZWQg
U3RhdGVzLiYjeEQ7U2VjdGlvbiBvZiBHZXJvbnRvbG9neSBhbmQgR2VyaWF0cmljcywgRGVwYXJ0
bWVudCBvZiBJbnRlcm5hbCBNZWRpY2luZSwgTGVpZGVuIFVuaXZlcnNpdHkgTWVkaWNhbCBDZW50
ZXIsIExlaWRlbiwgTmV0aGVybGFuZHMuJiN4RDtEZXBhcnRtZW50IG9mIE51dHJpdGlvbiBTY2ll
bmNlcywgVW5pdmVyc2l0eSBvZiBBbGFiYW1hIGF0IEJpcm1pbmdoYW0sIEJpcm1pbmdoYW0sIFVu
aXRlZCBTdGF0ZXMuJiN4RDtCdXJuZXR0IFNjaG9vbCBvZiBCaW9tZWRpY2FsIFNjaWVuY2VzLCBD
b2xsZWdlIG9mIE1lZGljaW5lLCBVbml2ZXJzaXR5IG9mIENlbnRyYWwgRmxvcmlkYSwgT3JsYW5k
bywgVW5pdGVkIFN0YXRlcy4mI3hEO0RlcGFydG1lbnQgb2YgSGVhZCBhbmQgTmVjayBTdXJnZXJ5
LCBUaGUgR3JlYXRlciBQb2xhbmQgQ2FuY2VyIENlbnRyZSwgUG96bmFuLCBQb2xhbmQuPC9hdXRo
LWFkZHJlc3M+PHRpdGxlcz48dGl0bGU+TG9uZ2V2aXR5IGlzIGltcGFjdGVkIGJ5IGdyb3d0aCBo
b3Jtb25lIGFjdGlvbiBkdXJpbmcgZWFybHkgcG9zdG5hdGFsIHBlcmlvZDwvdGl0bGU+PHNlY29u
ZGFyeS10aXRsZT5FbGlmZTwvc2Vjb25kYXJ5LXRpdGxlPjwvdGl0bGVzPjxwZXJpb2RpY2FsPjxm
dWxsLXRpdGxlPkVsaWZlPC9mdWxsLXRpdGxlPjxhYmJyLTE+ZUxpZmU8L2FiYnItMT48L3Blcmlv
ZGljYWw+PHZvbHVtZT42PC92b2x1bWU+PGVkaXRpb24+MjAxNzA3MDQ8L2VkaXRpb24+PGtleXdv
cmRzPjxrZXl3b3JkPkFuaW1hbHM8L2tleXdvcmQ+PGtleXdvcmQ+RHdhcmZpc208L2tleXdvcmQ+
PGtleXdvcmQ+R2Vub3R5cGU8L2tleXdvcmQ+PGtleXdvcmQ+R3Jvd3RoIEhvcm1vbmUvKm1ldGFi
b2xpc208L2tleXdvcmQ+PGtleXdvcmQ+Kkxvbmdldml0eTwva2V5d29yZD48a2V5d29yZD5NaWNl
PC9rZXl3b3JkPjxrZXl3b3JkPlBoZW5vdHlwZTwva2V5d29yZD48a2V5d29yZD5hZ2luZzwva2V5
d29yZD48a2V5d29yZD5kZXZlbG9wbWVudGFsIGJpb2xvZ3k8L2tleXdvcmQ+PGtleXdvcmQ+Z3Jv
d3RoIGhvcm1vbmU8L2tleXdvcmQ+PGtleXdvcmQ+bGlmZXNwYW48L2tleXdvcmQ+PGtleXdvcmQ+
bW91c2U8L2tleXdvcmQ+PGtleXdvcmQ+c3RlbSBjZWxsczwva2V5d29yZD48L2tleXdvcmRzPjxk
YXRlcz48eWVhcj4yMDE3PC95ZWFyPjxwdWItZGF0ZXM+PGRhdGU+SnVsIDQ8L2RhdGU+PC9wdWIt
ZGF0ZXM+PC9kYXRlcz48aXNibj4yMDUwLTA4NHg8L2lzYm4+PGFjY2Vzc2lvbi1udW0+Mjg2NzUx
NDE8L2FjY2Vzc2lvbi1udW0+PHVybHM+PC91cmxzPjxjdXN0b20xPlRoZSBhdXRob3JzIGRlY2xh
cmUgdGhhdCBubyBjb21wZXRpbmcgaW50ZXJlc3RzIGV4aXN0LjwvY3VzdG9tMT48Y3VzdG9tMj5Q
TUM1NTE1NTc1PC9jdXN0b20yPjxlbGVjdHJvbmljLXJlc291cmNlLW51bT4xMC43NTU0L2VMaWZl
LjI0MDU5PC9lbGVjdHJvbmljLXJlc291cmNlLW51bT48cmVtb3RlLWRhdGFiYXNlLXByb3ZpZGVy
Pk5MTTwvcmVtb3RlLWRhdGFiYXNlLXByb3ZpZGVyPjxsYW5ndWFnZT5lbmc8L2xhbmd1YWdlPjwv
cmVjb3JkPjwvQ2l0ZT48L0VuZE5vdGU+
</w:fldData>
        </w:fldChar>
      </w:r>
      <w:r w:rsidR="00B03C1E" w:rsidRPr="00B03C1E">
        <w:rPr>
          <w:rFonts w:ascii="Times New Roman" w:hAnsi="Times New Roman" w:cs="Times New Roman"/>
          <w:sz w:val="24"/>
          <w:szCs w:val="24"/>
        </w:rPr>
        <w:instrText xml:space="preserve"> ADDIN EN.CITE.DATA </w:instrText>
      </w:r>
      <w:r w:rsidR="00B03C1E" w:rsidRPr="00B03C1E">
        <w:rPr>
          <w:rFonts w:ascii="Times New Roman" w:hAnsi="Times New Roman" w:cs="Times New Roman"/>
          <w:sz w:val="24"/>
          <w:szCs w:val="24"/>
        </w:rPr>
      </w:r>
      <w:r w:rsidR="00B03C1E" w:rsidRPr="00B03C1E">
        <w:rPr>
          <w:rFonts w:ascii="Times New Roman" w:hAnsi="Times New Roman" w:cs="Times New Roman"/>
          <w:sz w:val="24"/>
          <w:szCs w:val="24"/>
        </w:rPr>
        <w:fldChar w:fldCharType="end"/>
      </w:r>
      <w:r w:rsidR="00B03C1E" w:rsidRPr="00B03C1E">
        <w:rPr>
          <w:rFonts w:ascii="Times New Roman" w:hAnsi="Times New Roman" w:cs="Times New Roman"/>
          <w:sz w:val="24"/>
          <w:szCs w:val="24"/>
        </w:rPr>
        <w:fldChar w:fldCharType="separate"/>
      </w:r>
      <w:r w:rsidR="00B03C1E" w:rsidRPr="00B03C1E">
        <w:rPr>
          <w:rFonts w:ascii="Times New Roman" w:hAnsi="Times New Roman" w:cs="Times New Roman"/>
          <w:noProof/>
          <w:sz w:val="24"/>
          <w:szCs w:val="24"/>
        </w:rPr>
        <w:t>[25]</w:t>
      </w:r>
      <w:r w:rsidR="00B03C1E" w:rsidRPr="00B03C1E">
        <w:rPr>
          <w:rFonts w:ascii="Times New Roman" w:hAnsi="Times New Roman" w:cs="Times New Roman"/>
          <w:sz w:val="24"/>
          <w:szCs w:val="24"/>
        </w:rPr>
        <w:fldChar w:fldCharType="end"/>
      </w:r>
      <w:r w:rsidRPr="00B03C1E">
        <w:rPr>
          <w:rFonts w:ascii="Times New Roman" w:hAnsi="Times New Roman" w:cs="Times New Roman"/>
          <w:sz w:val="24"/>
          <w:szCs w:val="24"/>
        </w:rPr>
        <w:t xml:space="preserve">. Ames dwarf mice treated with GH in these studies grew at a nearly normal rate as long as the treatment was continued but thereafter their growth slowed down and their adult body weight was much lower than the weight of their normal siblings. Findings in GH-treated dwarf mice add to the evidence from numerous experimental and demographic studies that interventions and </w:t>
      </w:r>
      <w:r w:rsidRPr="00B03C1E">
        <w:rPr>
          <w:rFonts w:ascii="Times New Roman" w:hAnsi="Times New Roman" w:cs="Times New Roman"/>
          <w:sz w:val="24"/>
          <w:szCs w:val="24"/>
        </w:rPr>
        <w:lastRenderedPageBreak/>
        <w:t xml:space="preserve">conditions experienced during early postnatal life can shape adult health and trajectory of aging. They also support the reciprocal relationship between the rate of development and longevity as suggested by the ecological concept of the “pace-of-life.” Interestingly, pace-of-life (unlike adult body size) is inversely related to longevity not only in comparisons of short- and long-living individuals from the same species but also in comparisons of different species of animals with a huge range of lifespans. Ongoing studies led by my colleague, </w:t>
      </w:r>
      <w:proofErr w:type="spellStart"/>
      <w:r w:rsidRPr="00B03C1E">
        <w:rPr>
          <w:rFonts w:ascii="Times New Roman" w:hAnsi="Times New Roman" w:cs="Times New Roman"/>
          <w:sz w:val="24"/>
          <w:szCs w:val="24"/>
        </w:rPr>
        <w:t>Rong</w:t>
      </w:r>
      <w:proofErr w:type="spellEnd"/>
      <w:r w:rsidRPr="00B03C1E">
        <w:rPr>
          <w:rFonts w:ascii="Times New Roman" w:hAnsi="Times New Roman" w:cs="Times New Roman"/>
          <w:sz w:val="24"/>
          <w:szCs w:val="24"/>
        </w:rPr>
        <w:t xml:space="preserve"> Yuan, examine the effects of dietary and pharmacological interventions during early life on adult health, aging-related traits</w:t>
      </w:r>
      <w:r w:rsidR="007F30C4" w:rsidRPr="00B03C1E">
        <w:rPr>
          <w:rFonts w:ascii="Times New Roman" w:hAnsi="Times New Roman" w:cs="Times New Roman"/>
          <w:sz w:val="24"/>
          <w:szCs w:val="24"/>
        </w:rPr>
        <w:t xml:space="preserve"> </w:t>
      </w:r>
      <w:r w:rsidRPr="00B03C1E">
        <w:rPr>
          <w:rFonts w:ascii="Times New Roman" w:hAnsi="Times New Roman" w:cs="Times New Roman"/>
          <w:sz w:val="24"/>
          <w:szCs w:val="24"/>
        </w:rPr>
        <w:t xml:space="preserve">and longevity of normal (wild-type) animals. In this work, we emphasize relatively mild interventions that could be incorporated in human lifestyle and compounds already approved for human use. Because of </w:t>
      </w:r>
      <w:proofErr w:type="spellStart"/>
      <w:r w:rsidRPr="00B03C1E">
        <w:rPr>
          <w:rFonts w:ascii="Times New Roman" w:hAnsi="Times New Roman" w:cs="Times New Roman"/>
          <w:sz w:val="24"/>
          <w:szCs w:val="24"/>
        </w:rPr>
        <w:t>Rong’s</w:t>
      </w:r>
      <w:proofErr w:type="spellEnd"/>
      <w:r w:rsidRPr="00B03C1E">
        <w:rPr>
          <w:rFonts w:ascii="Times New Roman" w:hAnsi="Times New Roman" w:cs="Times New Roman"/>
          <w:sz w:val="24"/>
          <w:szCs w:val="24"/>
        </w:rPr>
        <w:t xml:space="preserve"> interest in the relationship of the age of puberty to IGF-1 levels and longevity, we are evaluating the effects of various potentially anti-aging interventions on sexual maturation. Thus, studies of reproductive parameters have “re-emerged” in our laboratory.</w:t>
      </w:r>
    </w:p>
    <w:p w:rsidR="00463142" w:rsidRPr="00B03C1E" w:rsidRDefault="00463142"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t xml:space="preserve">Other work includes collaboration with Erin and Kevin </w:t>
      </w:r>
      <w:proofErr w:type="spellStart"/>
      <w:r w:rsidRPr="00B03C1E">
        <w:rPr>
          <w:rFonts w:ascii="Times New Roman" w:hAnsi="Times New Roman" w:cs="Times New Roman"/>
          <w:sz w:val="24"/>
          <w:szCs w:val="24"/>
        </w:rPr>
        <w:t>Hascup</w:t>
      </w:r>
      <w:proofErr w:type="spellEnd"/>
      <w:r w:rsidRPr="00B03C1E">
        <w:rPr>
          <w:rFonts w:ascii="Times New Roman" w:hAnsi="Times New Roman" w:cs="Times New Roman"/>
          <w:sz w:val="24"/>
          <w:szCs w:val="24"/>
        </w:rPr>
        <w:t xml:space="preserve"> on aging-related characteristics of mouse models of Alzheimer’s disease and effects of various environmental and surgical interventions in these animals and other collaborative and pilot studies on relationships of GH signaling, cancer, and blood pressure.</w:t>
      </w:r>
    </w:p>
    <w:p w:rsidR="00463142" w:rsidRPr="00B03C1E" w:rsidRDefault="00463142" w:rsidP="00B03C1E">
      <w:pPr>
        <w:spacing w:line="360" w:lineRule="auto"/>
        <w:rPr>
          <w:rFonts w:ascii="Times New Roman" w:hAnsi="Times New Roman" w:cs="Times New Roman"/>
          <w:sz w:val="24"/>
          <w:szCs w:val="24"/>
        </w:rPr>
      </w:pPr>
    </w:p>
    <w:p w:rsidR="007F30C4" w:rsidRPr="00B03C1E" w:rsidRDefault="007F30C4"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Declarations</w:t>
      </w:r>
    </w:p>
    <w:p w:rsidR="007F30C4" w:rsidRPr="00B03C1E" w:rsidRDefault="007F30C4" w:rsidP="00B03C1E">
      <w:pPr>
        <w:spacing w:line="360" w:lineRule="auto"/>
        <w:rPr>
          <w:rFonts w:ascii="Times New Roman" w:hAnsi="Times New Roman" w:cs="Times New Roman"/>
          <w:sz w:val="24"/>
          <w:szCs w:val="24"/>
        </w:rPr>
      </w:pPr>
      <w:r w:rsidRPr="00B03C1E">
        <w:rPr>
          <w:rFonts w:ascii="Times New Roman" w:hAnsi="Times New Roman" w:cs="Times New Roman"/>
          <w:b/>
          <w:sz w:val="24"/>
          <w:szCs w:val="24"/>
        </w:rPr>
        <w:t>Availability of data and materials</w:t>
      </w:r>
      <w:r w:rsidRPr="00B03C1E">
        <w:rPr>
          <w:rFonts w:ascii="Times New Roman" w:hAnsi="Times New Roman" w:cs="Times New Roman"/>
          <w:sz w:val="24"/>
          <w:szCs w:val="24"/>
        </w:rPr>
        <w:t>: Not applicable.</w:t>
      </w:r>
    </w:p>
    <w:p w:rsidR="007F30C4" w:rsidRPr="00B03C1E" w:rsidRDefault="007F30C4" w:rsidP="00B03C1E">
      <w:pPr>
        <w:spacing w:line="360" w:lineRule="auto"/>
        <w:rPr>
          <w:rFonts w:ascii="Times New Roman" w:hAnsi="Times New Roman" w:cs="Times New Roman"/>
          <w:sz w:val="24"/>
          <w:szCs w:val="24"/>
        </w:rPr>
      </w:pPr>
      <w:r w:rsidRPr="00B03C1E">
        <w:rPr>
          <w:rFonts w:ascii="Times New Roman" w:hAnsi="Times New Roman" w:cs="Times New Roman"/>
          <w:b/>
          <w:sz w:val="24"/>
          <w:szCs w:val="24"/>
        </w:rPr>
        <w:t>Financial support and sponsorship</w:t>
      </w:r>
      <w:r w:rsidRPr="00B03C1E">
        <w:rPr>
          <w:rFonts w:ascii="Times New Roman" w:hAnsi="Times New Roman" w:cs="Times New Roman"/>
          <w:sz w:val="24"/>
          <w:szCs w:val="24"/>
        </w:rPr>
        <w:t>: None.</w:t>
      </w:r>
    </w:p>
    <w:p w:rsidR="007F30C4" w:rsidRPr="00B03C1E" w:rsidRDefault="007F30C4" w:rsidP="00B03C1E">
      <w:pPr>
        <w:spacing w:line="360" w:lineRule="auto"/>
        <w:rPr>
          <w:rFonts w:ascii="Times New Roman" w:hAnsi="Times New Roman" w:cs="Times New Roman"/>
          <w:sz w:val="24"/>
          <w:szCs w:val="24"/>
        </w:rPr>
      </w:pPr>
      <w:r w:rsidRPr="00B03C1E">
        <w:rPr>
          <w:rFonts w:ascii="Times New Roman" w:hAnsi="Times New Roman" w:cs="Times New Roman"/>
          <w:b/>
          <w:sz w:val="24"/>
          <w:szCs w:val="24"/>
        </w:rPr>
        <w:t>Conflicts of interest</w:t>
      </w:r>
      <w:r w:rsidRPr="00B03C1E">
        <w:rPr>
          <w:rFonts w:ascii="Times New Roman" w:hAnsi="Times New Roman" w:cs="Times New Roman"/>
          <w:sz w:val="24"/>
          <w:szCs w:val="24"/>
        </w:rPr>
        <w:t xml:space="preserve">: Andrzej </w:t>
      </w:r>
      <w:proofErr w:type="spellStart"/>
      <w:r w:rsidRPr="00B03C1E">
        <w:rPr>
          <w:rFonts w:ascii="Times New Roman" w:hAnsi="Times New Roman" w:cs="Times New Roman"/>
          <w:sz w:val="24"/>
          <w:szCs w:val="24"/>
        </w:rPr>
        <w:t>Bartke</w:t>
      </w:r>
      <w:proofErr w:type="spellEnd"/>
      <w:r w:rsidRPr="00B03C1E">
        <w:rPr>
          <w:rFonts w:ascii="Times New Roman" w:hAnsi="Times New Roman" w:cs="Times New Roman"/>
          <w:sz w:val="24"/>
          <w:szCs w:val="24"/>
        </w:rPr>
        <w:t xml:space="preserve"> is a member of the editorial board of Aging Pathobiolo</w:t>
      </w:r>
      <w:r w:rsidRPr="00B03C1E">
        <w:rPr>
          <w:rFonts w:ascii="Times New Roman" w:hAnsi="Times New Roman" w:cs="Times New Roman"/>
          <w:sz w:val="24"/>
          <w:szCs w:val="24"/>
        </w:rPr>
        <w:t xml:space="preserve">gy and Therapeutics. The </w:t>
      </w:r>
      <w:proofErr w:type="gramStart"/>
      <w:r w:rsidRPr="00B03C1E">
        <w:rPr>
          <w:rFonts w:ascii="Times New Roman" w:hAnsi="Times New Roman" w:cs="Times New Roman"/>
          <w:sz w:val="24"/>
          <w:szCs w:val="24"/>
        </w:rPr>
        <w:t>author</w:t>
      </w:r>
      <w:r w:rsidRPr="00B03C1E">
        <w:rPr>
          <w:rFonts w:ascii="Times New Roman" w:hAnsi="Times New Roman" w:cs="Times New Roman"/>
          <w:sz w:val="24"/>
          <w:szCs w:val="24"/>
        </w:rPr>
        <w:t xml:space="preserve"> declare</w:t>
      </w:r>
      <w:proofErr w:type="gramEnd"/>
      <w:r w:rsidRPr="00B03C1E">
        <w:rPr>
          <w:rFonts w:ascii="Times New Roman" w:hAnsi="Times New Roman" w:cs="Times New Roman"/>
          <w:sz w:val="24"/>
          <w:szCs w:val="24"/>
        </w:rPr>
        <w:t xml:space="preserve"> that they have no conflicts and were not involved in the journal’s review or decision regarding this manuscript.</w:t>
      </w:r>
    </w:p>
    <w:p w:rsidR="007F30C4" w:rsidRPr="00B03C1E" w:rsidRDefault="007F30C4" w:rsidP="00B03C1E">
      <w:pPr>
        <w:spacing w:line="360" w:lineRule="auto"/>
        <w:rPr>
          <w:rFonts w:ascii="Times New Roman" w:hAnsi="Times New Roman" w:cs="Times New Roman"/>
          <w:sz w:val="24"/>
          <w:szCs w:val="24"/>
        </w:rPr>
      </w:pPr>
    </w:p>
    <w:p w:rsidR="005B5025" w:rsidRPr="00B03C1E" w:rsidRDefault="00463142" w:rsidP="00B03C1E">
      <w:pPr>
        <w:spacing w:line="360" w:lineRule="auto"/>
        <w:rPr>
          <w:rFonts w:ascii="Times New Roman" w:hAnsi="Times New Roman" w:cs="Times New Roman"/>
          <w:b/>
          <w:sz w:val="24"/>
          <w:szCs w:val="24"/>
        </w:rPr>
      </w:pPr>
      <w:r w:rsidRPr="00B03C1E">
        <w:rPr>
          <w:rFonts w:ascii="Times New Roman" w:hAnsi="Times New Roman" w:cs="Times New Roman"/>
          <w:b/>
          <w:sz w:val="24"/>
          <w:szCs w:val="24"/>
        </w:rPr>
        <w:t>References</w:t>
      </w:r>
    </w:p>
    <w:p w:rsidR="00B03C1E" w:rsidRPr="00B03C1E" w:rsidRDefault="005B5025"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fldChar w:fldCharType="begin"/>
      </w:r>
      <w:r w:rsidRPr="00B03C1E">
        <w:rPr>
          <w:rFonts w:ascii="Times New Roman" w:hAnsi="Times New Roman" w:cs="Times New Roman"/>
          <w:sz w:val="24"/>
          <w:szCs w:val="24"/>
        </w:rPr>
        <w:instrText xml:space="preserve"> ADDIN EN.REFLIST </w:instrText>
      </w:r>
      <w:r w:rsidRPr="00B03C1E">
        <w:rPr>
          <w:rFonts w:ascii="Times New Roman" w:hAnsi="Times New Roman" w:cs="Times New Roman"/>
          <w:sz w:val="24"/>
          <w:szCs w:val="24"/>
        </w:rPr>
        <w:fldChar w:fldCharType="separate"/>
      </w:r>
      <w:r w:rsidR="00B03C1E" w:rsidRPr="00B03C1E">
        <w:rPr>
          <w:rFonts w:ascii="Times New Roman" w:hAnsi="Times New Roman" w:cs="Times New Roman"/>
          <w:sz w:val="24"/>
          <w:szCs w:val="24"/>
        </w:rPr>
        <w:t>1</w:t>
      </w:r>
      <w:r w:rsidR="00B03C1E" w:rsidRPr="00B03C1E">
        <w:rPr>
          <w:rFonts w:ascii="Times New Roman" w:hAnsi="Times New Roman" w:cs="Times New Roman"/>
          <w:sz w:val="24"/>
          <w:szCs w:val="24"/>
        </w:rPr>
        <w:tab/>
        <w:t xml:space="preserve">Bartke A. Influence of prolactin on male fertility in dwarf mice. </w:t>
      </w:r>
      <w:r w:rsidR="00B03C1E" w:rsidRPr="00B03C1E">
        <w:rPr>
          <w:rFonts w:ascii="Times New Roman" w:hAnsi="Times New Roman" w:cs="Times New Roman"/>
          <w:i/>
          <w:sz w:val="24"/>
          <w:szCs w:val="24"/>
        </w:rPr>
        <w:t>J Endocrinol</w:t>
      </w:r>
      <w:r w:rsidR="00B03C1E" w:rsidRPr="00B03C1E">
        <w:rPr>
          <w:rFonts w:ascii="Times New Roman" w:hAnsi="Times New Roman" w:cs="Times New Roman"/>
          <w:sz w:val="24"/>
          <w:szCs w:val="24"/>
        </w:rPr>
        <w:t xml:space="preserve">, 1966, </w:t>
      </w:r>
      <w:r w:rsidR="00B03C1E" w:rsidRPr="00B03C1E">
        <w:rPr>
          <w:rFonts w:ascii="Times New Roman" w:hAnsi="Times New Roman" w:cs="Times New Roman"/>
          <w:b/>
          <w:sz w:val="24"/>
          <w:szCs w:val="24"/>
        </w:rPr>
        <w:t>35</w:t>
      </w:r>
      <w:r w:rsidR="00B03C1E" w:rsidRPr="00B03C1E">
        <w:rPr>
          <w:rFonts w:ascii="Times New Roman" w:hAnsi="Times New Roman" w:cs="Times New Roman"/>
          <w:sz w:val="24"/>
          <w:szCs w:val="24"/>
        </w:rPr>
        <w:t xml:space="preserve">(4): 419-420. </w:t>
      </w:r>
      <w:hyperlink r:id="rId7" w:history="1">
        <w:r w:rsidR="00B03C1E" w:rsidRPr="00B03C1E">
          <w:rPr>
            <w:rStyle w:val="a5"/>
            <w:rFonts w:ascii="Times New Roman" w:hAnsi="Times New Roman" w:cs="Times New Roman"/>
            <w:sz w:val="24"/>
            <w:szCs w:val="24"/>
          </w:rPr>
          <w:t>https://doi.org/10.1677/joe.0.0350419</w:t>
        </w:r>
      </w:hyperlink>
      <w:r w:rsidR="00B03C1E"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w:t>
      </w:r>
      <w:r w:rsidRPr="00B03C1E">
        <w:rPr>
          <w:rFonts w:ascii="Times New Roman" w:hAnsi="Times New Roman" w:cs="Times New Roman"/>
          <w:sz w:val="24"/>
          <w:szCs w:val="24"/>
        </w:rPr>
        <w:tab/>
        <w:t>Bartke A, Matt KS, Siler-Khodr TM, Soares MJ, Talamantes F, Goldman BD</w:t>
      </w:r>
      <w:r w:rsidRPr="00B03C1E">
        <w:rPr>
          <w:rFonts w:ascii="Times New Roman" w:hAnsi="Times New Roman" w:cs="Times New Roman"/>
          <w:i/>
          <w:sz w:val="24"/>
          <w:szCs w:val="24"/>
        </w:rPr>
        <w:t xml:space="preserve">, et </w:t>
      </w:r>
      <w:r w:rsidRPr="00B03C1E">
        <w:rPr>
          <w:rFonts w:ascii="Times New Roman" w:hAnsi="Times New Roman" w:cs="Times New Roman"/>
          <w:i/>
          <w:sz w:val="24"/>
          <w:szCs w:val="24"/>
        </w:rPr>
        <w:lastRenderedPageBreak/>
        <w:t>al</w:t>
      </w:r>
      <w:r w:rsidRPr="00B03C1E">
        <w:rPr>
          <w:rFonts w:ascii="Times New Roman" w:hAnsi="Times New Roman" w:cs="Times New Roman"/>
          <w:sz w:val="24"/>
          <w:szCs w:val="24"/>
        </w:rPr>
        <w:t xml:space="preserve">. Does prolactin modify testosterone feedback in the hamster? Pituitary grafts alter the ability of testosterone to suppress luteinizing hormone and follicle-stimulating hormone release in castrated male hamsters. </w:t>
      </w:r>
      <w:r w:rsidRPr="00B03C1E">
        <w:rPr>
          <w:rFonts w:ascii="Times New Roman" w:hAnsi="Times New Roman" w:cs="Times New Roman"/>
          <w:i/>
          <w:sz w:val="24"/>
          <w:szCs w:val="24"/>
        </w:rPr>
        <w:t>Endocrinology</w:t>
      </w:r>
      <w:r w:rsidRPr="00B03C1E">
        <w:rPr>
          <w:rFonts w:ascii="Times New Roman" w:hAnsi="Times New Roman" w:cs="Times New Roman"/>
          <w:sz w:val="24"/>
          <w:szCs w:val="24"/>
        </w:rPr>
        <w:t xml:space="preserve">, 1984, </w:t>
      </w:r>
      <w:r w:rsidRPr="00B03C1E">
        <w:rPr>
          <w:rFonts w:ascii="Times New Roman" w:hAnsi="Times New Roman" w:cs="Times New Roman"/>
          <w:b/>
          <w:sz w:val="24"/>
          <w:szCs w:val="24"/>
        </w:rPr>
        <w:t>115</w:t>
      </w:r>
      <w:r w:rsidRPr="00B03C1E">
        <w:rPr>
          <w:rFonts w:ascii="Times New Roman" w:hAnsi="Times New Roman" w:cs="Times New Roman"/>
          <w:sz w:val="24"/>
          <w:szCs w:val="24"/>
        </w:rPr>
        <w:t xml:space="preserve">(4): 1506-1510. </w:t>
      </w:r>
      <w:hyperlink r:id="rId8" w:history="1">
        <w:r w:rsidRPr="00B03C1E">
          <w:rPr>
            <w:rStyle w:val="a5"/>
            <w:rFonts w:ascii="Times New Roman" w:hAnsi="Times New Roman" w:cs="Times New Roman"/>
            <w:sz w:val="24"/>
            <w:szCs w:val="24"/>
          </w:rPr>
          <w:t>https://doi.org/10.1210/endo-115-4-1506</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3</w:t>
      </w:r>
      <w:r w:rsidRPr="00B03C1E">
        <w:rPr>
          <w:rFonts w:ascii="Times New Roman" w:hAnsi="Times New Roman" w:cs="Times New Roman"/>
          <w:sz w:val="24"/>
          <w:szCs w:val="24"/>
        </w:rPr>
        <w:tab/>
        <w:t xml:space="preserve">Harris ME, &amp; Bartke A. Maintenance of rate testis fluid testosterone and dihydrotestosterone levels by pregnenolone and other C21 steroids in hypophysectomized rats. </w:t>
      </w:r>
      <w:r w:rsidRPr="00B03C1E">
        <w:rPr>
          <w:rFonts w:ascii="Times New Roman" w:hAnsi="Times New Roman" w:cs="Times New Roman"/>
          <w:i/>
          <w:sz w:val="24"/>
          <w:szCs w:val="24"/>
        </w:rPr>
        <w:t>Endocrinology</w:t>
      </w:r>
      <w:r w:rsidRPr="00B03C1E">
        <w:rPr>
          <w:rFonts w:ascii="Times New Roman" w:hAnsi="Times New Roman" w:cs="Times New Roman"/>
          <w:sz w:val="24"/>
          <w:szCs w:val="24"/>
        </w:rPr>
        <w:t xml:space="preserve">, 1975, </w:t>
      </w:r>
      <w:r w:rsidRPr="00B03C1E">
        <w:rPr>
          <w:rFonts w:ascii="Times New Roman" w:hAnsi="Times New Roman" w:cs="Times New Roman"/>
          <w:b/>
          <w:sz w:val="24"/>
          <w:szCs w:val="24"/>
        </w:rPr>
        <w:t>96</w:t>
      </w:r>
      <w:r w:rsidRPr="00B03C1E">
        <w:rPr>
          <w:rFonts w:ascii="Times New Roman" w:hAnsi="Times New Roman" w:cs="Times New Roman"/>
          <w:sz w:val="24"/>
          <w:szCs w:val="24"/>
        </w:rPr>
        <w:t xml:space="preserve">(6): 1396-1402. </w:t>
      </w:r>
      <w:hyperlink r:id="rId9" w:history="1">
        <w:r w:rsidRPr="00B03C1E">
          <w:rPr>
            <w:rStyle w:val="a5"/>
            <w:rFonts w:ascii="Times New Roman" w:hAnsi="Times New Roman" w:cs="Times New Roman"/>
            <w:sz w:val="24"/>
            <w:szCs w:val="24"/>
          </w:rPr>
          <w:t>https://doi.org/10.1210/endo-96-6-1396</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4</w:t>
      </w:r>
      <w:r w:rsidRPr="00B03C1E">
        <w:rPr>
          <w:rFonts w:ascii="Times New Roman" w:hAnsi="Times New Roman" w:cs="Times New Roman"/>
          <w:sz w:val="24"/>
          <w:szCs w:val="24"/>
        </w:rPr>
        <w:tab/>
        <w:t xml:space="preserve">Dalterio S, Bartke A, &amp; Burstein S. Cannabinoids inhibit testosterone secretion by mouse testes in vitro. </w:t>
      </w:r>
      <w:r w:rsidRPr="00B03C1E">
        <w:rPr>
          <w:rFonts w:ascii="Times New Roman" w:hAnsi="Times New Roman" w:cs="Times New Roman"/>
          <w:i/>
          <w:sz w:val="24"/>
          <w:szCs w:val="24"/>
        </w:rPr>
        <w:t>Science</w:t>
      </w:r>
      <w:r w:rsidRPr="00B03C1E">
        <w:rPr>
          <w:rFonts w:ascii="Times New Roman" w:hAnsi="Times New Roman" w:cs="Times New Roman"/>
          <w:sz w:val="24"/>
          <w:szCs w:val="24"/>
        </w:rPr>
        <w:t xml:space="preserve">, 1977, </w:t>
      </w:r>
      <w:r w:rsidRPr="00B03C1E">
        <w:rPr>
          <w:rFonts w:ascii="Times New Roman" w:hAnsi="Times New Roman" w:cs="Times New Roman"/>
          <w:b/>
          <w:sz w:val="24"/>
          <w:szCs w:val="24"/>
        </w:rPr>
        <w:t>196</w:t>
      </w:r>
      <w:r w:rsidRPr="00B03C1E">
        <w:rPr>
          <w:rFonts w:ascii="Times New Roman" w:hAnsi="Times New Roman" w:cs="Times New Roman"/>
          <w:sz w:val="24"/>
          <w:szCs w:val="24"/>
        </w:rPr>
        <w:t xml:space="preserve">(4297): 1472-1473. </w:t>
      </w:r>
      <w:hyperlink r:id="rId10" w:history="1">
        <w:r w:rsidRPr="00B03C1E">
          <w:rPr>
            <w:rStyle w:val="a5"/>
            <w:rFonts w:ascii="Times New Roman" w:hAnsi="Times New Roman" w:cs="Times New Roman"/>
            <w:sz w:val="24"/>
            <w:szCs w:val="24"/>
          </w:rPr>
          <w:t>https://doi.org/10.1126/science.867048</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5</w:t>
      </w:r>
      <w:r w:rsidRPr="00B03C1E">
        <w:rPr>
          <w:rFonts w:ascii="Times New Roman" w:hAnsi="Times New Roman" w:cs="Times New Roman"/>
          <w:sz w:val="24"/>
          <w:szCs w:val="24"/>
        </w:rPr>
        <w:tab/>
        <w:t xml:space="preserve">Macrides F, Bartke A, &amp; Dalterio S. Strange females increase plasma testosterone levels in male mice. </w:t>
      </w:r>
      <w:r w:rsidRPr="00B03C1E">
        <w:rPr>
          <w:rFonts w:ascii="Times New Roman" w:hAnsi="Times New Roman" w:cs="Times New Roman"/>
          <w:i/>
          <w:sz w:val="24"/>
          <w:szCs w:val="24"/>
        </w:rPr>
        <w:t>Science</w:t>
      </w:r>
      <w:r w:rsidRPr="00B03C1E">
        <w:rPr>
          <w:rFonts w:ascii="Times New Roman" w:hAnsi="Times New Roman" w:cs="Times New Roman"/>
          <w:sz w:val="24"/>
          <w:szCs w:val="24"/>
        </w:rPr>
        <w:t xml:space="preserve">, 1975, </w:t>
      </w:r>
      <w:r w:rsidRPr="00B03C1E">
        <w:rPr>
          <w:rFonts w:ascii="Times New Roman" w:hAnsi="Times New Roman" w:cs="Times New Roman"/>
          <w:b/>
          <w:sz w:val="24"/>
          <w:szCs w:val="24"/>
        </w:rPr>
        <w:t>189</w:t>
      </w:r>
      <w:r w:rsidRPr="00B03C1E">
        <w:rPr>
          <w:rFonts w:ascii="Times New Roman" w:hAnsi="Times New Roman" w:cs="Times New Roman"/>
          <w:sz w:val="24"/>
          <w:szCs w:val="24"/>
        </w:rPr>
        <w:t xml:space="preserve">(4208): 1104-1106. </w:t>
      </w:r>
      <w:hyperlink r:id="rId11" w:history="1">
        <w:r w:rsidRPr="00B03C1E">
          <w:rPr>
            <w:rStyle w:val="a5"/>
            <w:rFonts w:ascii="Times New Roman" w:hAnsi="Times New Roman" w:cs="Times New Roman"/>
            <w:sz w:val="24"/>
            <w:szCs w:val="24"/>
          </w:rPr>
          <w:t>https://doi.org/10.1126/science.1162363</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6</w:t>
      </w:r>
      <w:r w:rsidRPr="00B03C1E">
        <w:rPr>
          <w:rFonts w:ascii="Times New Roman" w:hAnsi="Times New Roman" w:cs="Times New Roman"/>
          <w:sz w:val="24"/>
          <w:szCs w:val="24"/>
        </w:rPr>
        <w:tab/>
        <w:t xml:space="preserve">Cecim M, Kerr J, &amp; Bartke A. Infertility in transgenic mice overexpressing the bovine growth hormone gene: luteal failure secondary to prolactin deficiency. </w:t>
      </w:r>
      <w:r w:rsidRPr="00B03C1E">
        <w:rPr>
          <w:rFonts w:ascii="Times New Roman" w:hAnsi="Times New Roman" w:cs="Times New Roman"/>
          <w:i/>
          <w:sz w:val="24"/>
          <w:szCs w:val="24"/>
        </w:rPr>
        <w:t>Biol Reprod</w:t>
      </w:r>
      <w:r w:rsidRPr="00B03C1E">
        <w:rPr>
          <w:rFonts w:ascii="Times New Roman" w:hAnsi="Times New Roman" w:cs="Times New Roman"/>
          <w:sz w:val="24"/>
          <w:szCs w:val="24"/>
        </w:rPr>
        <w:t xml:space="preserve">, 1995, </w:t>
      </w:r>
      <w:r w:rsidRPr="00B03C1E">
        <w:rPr>
          <w:rFonts w:ascii="Times New Roman" w:hAnsi="Times New Roman" w:cs="Times New Roman"/>
          <w:b/>
          <w:sz w:val="24"/>
          <w:szCs w:val="24"/>
        </w:rPr>
        <w:t>52</w:t>
      </w:r>
      <w:r w:rsidRPr="00B03C1E">
        <w:rPr>
          <w:rFonts w:ascii="Times New Roman" w:hAnsi="Times New Roman" w:cs="Times New Roman"/>
          <w:sz w:val="24"/>
          <w:szCs w:val="24"/>
        </w:rPr>
        <w:t xml:space="preserve">(5): 1162-1166. </w:t>
      </w:r>
      <w:hyperlink r:id="rId12" w:history="1">
        <w:r w:rsidRPr="00B03C1E">
          <w:rPr>
            <w:rStyle w:val="a5"/>
            <w:rFonts w:ascii="Times New Roman" w:hAnsi="Times New Roman" w:cs="Times New Roman"/>
            <w:sz w:val="24"/>
            <w:szCs w:val="24"/>
          </w:rPr>
          <w:t>https://doi.org/10.1095/biolreprod52.5.1162</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7</w:t>
      </w:r>
      <w:r w:rsidRPr="00B03C1E">
        <w:rPr>
          <w:rFonts w:ascii="Times New Roman" w:hAnsi="Times New Roman" w:cs="Times New Roman"/>
          <w:sz w:val="24"/>
          <w:szCs w:val="24"/>
        </w:rPr>
        <w:tab/>
        <w:t xml:space="preserve">Steger RW, Bartke A, &amp; Cecim M. Premature ageing in transgenic mice expressing different growth hormone genes. </w:t>
      </w:r>
      <w:r w:rsidRPr="00B03C1E">
        <w:rPr>
          <w:rFonts w:ascii="Times New Roman" w:hAnsi="Times New Roman" w:cs="Times New Roman"/>
          <w:i/>
          <w:sz w:val="24"/>
          <w:szCs w:val="24"/>
        </w:rPr>
        <w:t>J Reprod Fertil Suppl</w:t>
      </w:r>
      <w:r w:rsidRPr="00B03C1E">
        <w:rPr>
          <w:rFonts w:ascii="Times New Roman" w:hAnsi="Times New Roman" w:cs="Times New Roman"/>
          <w:sz w:val="24"/>
          <w:szCs w:val="24"/>
        </w:rPr>
        <w:t xml:space="preserve">, 1993, </w:t>
      </w:r>
      <w:r w:rsidRPr="00B03C1E">
        <w:rPr>
          <w:rFonts w:ascii="Times New Roman" w:hAnsi="Times New Roman" w:cs="Times New Roman"/>
          <w:b/>
          <w:sz w:val="24"/>
          <w:szCs w:val="24"/>
        </w:rPr>
        <w:t>46</w:t>
      </w:r>
      <w:r w:rsidRPr="00B03C1E">
        <w:rPr>
          <w:rFonts w:ascii="Times New Roman" w:hAnsi="Times New Roman" w:cs="Times New Roman"/>
          <w:sz w:val="24"/>
          <w:szCs w:val="24"/>
        </w:rPr>
        <w:t xml:space="preserve">: 61-75.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8</w:t>
      </w:r>
      <w:r w:rsidRPr="00B03C1E">
        <w:rPr>
          <w:rFonts w:ascii="Times New Roman" w:hAnsi="Times New Roman" w:cs="Times New Roman"/>
          <w:sz w:val="24"/>
          <w:szCs w:val="24"/>
        </w:rPr>
        <w:tab/>
        <w:t>Singh P, Gautam A, Trujillo MN, Singh P, Najera LE, Galligan JJ</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Growth hormone excess drives liver aging via increased glycation stress. </w:t>
      </w:r>
      <w:r w:rsidRPr="00B03C1E">
        <w:rPr>
          <w:rFonts w:ascii="Times New Roman" w:hAnsi="Times New Roman" w:cs="Times New Roman"/>
          <w:i/>
          <w:sz w:val="24"/>
          <w:szCs w:val="24"/>
        </w:rPr>
        <w:t>Aging (Albany NY)</w:t>
      </w:r>
      <w:r w:rsidRPr="00B03C1E">
        <w:rPr>
          <w:rFonts w:ascii="Times New Roman" w:hAnsi="Times New Roman" w:cs="Times New Roman"/>
          <w:sz w:val="24"/>
          <w:szCs w:val="24"/>
        </w:rPr>
        <w:t xml:space="preserve">, 2025, </w:t>
      </w:r>
      <w:r w:rsidRPr="00B03C1E">
        <w:rPr>
          <w:rFonts w:ascii="Times New Roman" w:hAnsi="Times New Roman" w:cs="Times New Roman"/>
          <w:b/>
          <w:sz w:val="24"/>
          <w:szCs w:val="24"/>
        </w:rPr>
        <w:t>17</w:t>
      </w:r>
      <w:r w:rsidRPr="00B03C1E">
        <w:rPr>
          <w:rFonts w:ascii="Times New Roman" w:hAnsi="Times New Roman" w:cs="Times New Roman"/>
          <w:sz w:val="24"/>
          <w:szCs w:val="24"/>
        </w:rPr>
        <w:t xml:space="preserve">(10): 2534-2551. </w:t>
      </w:r>
      <w:hyperlink r:id="rId13" w:history="1">
        <w:r w:rsidRPr="00B03C1E">
          <w:rPr>
            <w:rStyle w:val="a5"/>
            <w:rFonts w:ascii="Times New Roman" w:hAnsi="Times New Roman" w:cs="Times New Roman"/>
            <w:sz w:val="24"/>
            <w:szCs w:val="24"/>
          </w:rPr>
          <w:t>https://doi.org/10.18632/aging.206327</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9</w:t>
      </w:r>
      <w:r w:rsidRPr="00B03C1E">
        <w:rPr>
          <w:rFonts w:ascii="Times New Roman" w:hAnsi="Times New Roman" w:cs="Times New Roman"/>
          <w:sz w:val="24"/>
          <w:szCs w:val="24"/>
        </w:rPr>
        <w:tab/>
        <w:t xml:space="preserve">Brown-Borg HM, Borg KE, Meliska CJ, &amp; Bartke A. Dwarf mice and the ageing process. </w:t>
      </w:r>
      <w:r w:rsidRPr="00B03C1E">
        <w:rPr>
          <w:rFonts w:ascii="Times New Roman" w:hAnsi="Times New Roman" w:cs="Times New Roman"/>
          <w:i/>
          <w:sz w:val="24"/>
          <w:szCs w:val="24"/>
        </w:rPr>
        <w:t>Nature</w:t>
      </w:r>
      <w:r w:rsidRPr="00B03C1E">
        <w:rPr>
          <w:rFonts w:ascii="Times New Roman" w:hAnsi="Times New Roman" w:cs="Times New Roman"/>
          <w:sz w:val="24"/>
          <w:szCs w:val="24"/>
        </w:rPr>
        <w:t xml:space="preserve">, 1996, </w:t>
      </w:r>
      <w:r w:rsidRPr="00B03C1E">
        <w:rPr>
          <w:rFonts w:ascii="Times New Roman" w:hAnsi="Times New Roman" w:cs="Times New Roman"/>
          <w:b/>
          <w:sz w:val="24"/>
          <w:szCs w:val="24"/>
        </w:rPr>
        <w:t>384</w:t>
      </w:r>
      <w:r w:rsidRPr="00B03C1E">
        <w:rPr>
          <w:rFonts w:ascii="Times New Roman" w:hAnsi="Times New Roman" w:cs="Times New Roman"/>
          <w:sz w:val="24"/>
          <w:szCs w:val="24"/>
        </w:rPr>
        <w:t xml:space="preserve">(6604): 33. </w:t>
      </w:r>
      <w:hyperlink r:id="rId14" w:history="1">
        <w:r w:rsidRPr="00B03C1E">
          <w:rPr>
            <w:rStyle w:val="a5"/>
            <w:rFonts w:ascii="Times New Roman" w:hAnsi="Times New Roman" w:cs="Times New Roman"/>
            <w:sz w:val="24"/>
            <w:szCs w:val="24"/>
          </w:rPr>
          <w:t>https://doi.org/10.1038/384033a0</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10</w:t>
      </w:r>
      <w:r w:rsidRPr="00B03C1E">
        <w:rPr>
          <w:rFonts w:ascii="Times New Roman" w:hAnsi="Times New Roman" w:cs="Times New Roman"/>
          <w:sz w:val="24"/>
          <w:szCs w:val="24"/>
        </w:rPr>
        <w:tab/>
        <w:t xml:space="preserve">Silberberg R. Articular aging and osteoarthrosis in dwarf mice. </w:t>
      </w:r>
      <w:r w:rsidRPr="00B03C1E">
        <w:rPr>
          <w:rFonts w:ascii="Times New Roman" w:hAnsi="Times New Roman" w:cs="Times New Roman"/>
          <w:i/>
          <w:sz w:val="24"/>
          <w:szCs w:val="24"/>
        </w:rPr>
        <w:t>Pathol Microbiol (Basel)</w:t>
      </w:r>
      <w:r w:rsidRPr="00B03C1E">
        <w:rPr>
          <w:rFonts w:ascii="Times New Roman" w:hAnsi="Times New Roman" w:cs="Times New Roman"/>
          <w:sz w:val="24"/>
          <w:szCs w:val="24"/>
        </w:rPr>
        <w:t xml:space="preserve">, 1972, </w:t>
      </w:r>
      <w:r w:rsidRPr="00B03C1E">
        <w:rPr>
          <w:rFonts w:ascii="Times New Roman" w:hAnsi="Times New Roman" w:cs="Times New Roman"/>
          <w:b/>
          <w:sz w:val="24"/>
          <w:szCs w:val="24"/>
        </w:rPr>
        <w:t>38</w:t>
      </w:r>
      <w:r w:rsidRPr="00B03C1E">
        <w:rPr>
          <w:rFonts w:ascii="Times New Roman" w:hAnsi="Times New Roman" w:cs="Times New Roman"/>
          <w:sz w:val="24"/>
          <w:szCs w:val="24"/>
        </w:rPr>
        <w:t xml:space="preserve">(6): 417-430. </w:t>
      </w:r>
      <w:hyperlink r:id="rId15" w:history="1">
        <w:r w:rsidRPr="00B03C1E">
          <w:rPr>
            <w:rStyle w:val="a5"/>
            <w:rFonts w:ascii="Times New Roman" w:hAnsi="Times New Roman" w:cs="Times New Roman"/>
            <w:sz w:val="24"/>
            <w:szCs w:val="24"/>
          </w:rPr>
          <w:t>https://doi.org/10.1159/000162458</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11</w:t>
      </w:r>
      <w:r w:rsidRPr="00B03C1E">
        <w:rPr>
          <w:rFonts w:ascii="Times New Roman" w:hAnsi="Times New Roman" w:cs="Times New Roman"/>
          <w:sz w:val="24"/>
          <w:szCs w:val="24"/>
        </w:rPr>
        <w:tab/>
        <w:t xml:space="preserve">Flurkey K, Papaconstantinou J, Miller RA, &amp; Harrison DE. Lifespan extension and delayed immune and collagen aging in mutant mice with defects in growth hormone production. </w:t>
      </w:r>
      <w:r w:rsidRPr="00B03C1E">
        <w:rPr>
          <w:rFonts w:ascii="Times New Roman" w:hAnsi="Times New Roman" w:cs="Times New Roman"/>
          <w:i/>
          <w:sz w:val="24"/>
          <w:szCs w:val="24"/>
        </w:rPr>
        <w:t>Proc Natl Acad Sci U S A</w:t>
      </w:r>
      <w:r w:rsidRPr="00B03C1E">
        <w:rPr>
          <w:rFonts w:ascii="Times New Roman" w:hAnsi="Times New Roman" w:cs="Times New Roman"/>
          <w:sz w:val="24"/>
          <w:szCs w:val="24"/>
        </w:rPr>
        <w:t xml:space="preserve">, 2001, </w:t>
      </w:r>
      <w:r w:rsidRPr="00B03C1E">
        <w:rPr>
          <w:rFonts w:ascii="Times New Roman" w:hAnsi="Times New Roman" w:cs="Times New Roman"/>
          <w:b/>
          <w:sz w:val="24"/>
          <w:szCs w:val="24"/>
        </w:rPr>
        <w:t>98</w:t>
      </w:r>
      <w:r w:rsidRPr="00B03C1E">
        <w:rPr>
          <w:rFonts w:ascii="Times New Roman" w:hAnsi="Times New Roman" w:cs="Times New Roman"/>
          <w:sz w:val="24"/>
          <w:szCs w:val="24"/>
        </w:rPr>
        <w:t xml:space="preserve">(12): 6736-6741. </w:t>
      </w:r>
      <w:hyperlink r:id="rId16" w:history="1">
        <w:r w:rsidRPr="00B03C1E">
          <w:rPr>
            <w:rStyle w:val="a5"/>
            <w:rFonts w:ascii="Times New Roman" w:hAnsi="Times New Roman" w:cs="Times New Roman"/>
            <w:sz w:val="24"/>
            <w:szCs w:val="24"/>
          </w:rPr>
          <w:t>https://doi.org/10.1073/pnas.111158898</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lastRenderedPageBreak/>
        <w:t>12</w:t>
      </w:r>
      <w:r w:rsidRPr="00B03C1E">
        <w:rPr>
          <w:rFonts w:ascii="Times New Roman" w:hAnsi="Times New Roman" w:cs="Times New Roman"/>
          <w:sz w:val="24"/>
          <w:szCs w:val="24"/>
        </w:rPr>
        <w:tab/>
        <w:t xml:space="preserve">Everitt AV, Seedsman NJ, &amp; Jones F. The effects of hypophysectomy and continuous food restriction, begun at ages 70 and 400 days, on collagen aging, proteinuria, incidence of pathology and longevity in the male rat. </w:t>
      </w:r>
      <w:r w:rsidRPr="00B03C1E">
        <w:rPr>
          <w:rFonts w:ascii="Times New Roman" w:hAnsi="Times New Roman" w:cs="Times New Roman"/>
          <w:i/>
          <w:sz w:val="24"/>
          <w:szCs w:val="24"/>
        </w:rPr>
        <w:t>Mech Ageing Dev</w:t>
      </w:r>
      <w:r w:rsidRPr="00B03C1E">
        <w:rPr>
          <w:rFonts w:ascii="Times New Roman" w:hAnsi="Times New Roman" w:cs="Times New Roman"/>
          <w:sz w:val="24"/>
          <w:szCs w:val="24"/>
        </w:rPr>
        <w:t xml:space="preserve">, 1980, </w:t>
      </w:r>
      <w:r w:rsidRPr="00B03C1E">
        <w:rPr>
          <w:rFonts w:ascii="Times New Roman" w:hAnsi="Times New Roman" w:cs="Times New Roman"/>
          <w:b/>
          <w:sz w:val="24"/>
          <w:szCs w:val="24"/>
        </w:rPr>
        <w:t>12</w:t>
      </w:r>
      <w:r w:rsidRPr="00B03C1E">
        <w:rPr>
          <w:rFonts w:ascii="Times New Roman" w:hAnsi="Times New Roman" w:cs="Times New Roman"/>
          <w:sz w:val="24"/>
          <w:szCs w:val="24"/>
        </w:rPr>
        <w:t xml:space="preserve">(2): 161-172. </w:t>
      </w:r>
      <w:hyperlink r:id="rId17" w:history="1">
        <w:r w:rsidRPr="00B03C1E">
          <w:rPr>
            <w:rStyle w:val="a5"/>
            <w:rFonts w:ascii="Times New Roman" w:hAnsi="Times New Roman" w:cs="Times New Roman"/>
            <w:sz w:val="24"/>
            <w:szCs w:val="24"/>
          </w:rPr>
          <w:t>https://doi.org/10.1016/0047-6374(80)90092-5</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13</w:t>
      </w:r>
      <w:r w:rsidRPr="00B03C1E">
        <w:rPr>
          <w:rFonts w:ascii="Times New Roman" w:hAnsi="Times New Roman" w:cs="Times New Roman"/>
          <w:sz w:val="24"/>
          <w:szCs w:val="24"/>
        </w:rPr>
        <w:tab/>
        <w:t xml:space="preserve">Mattison JA, Wright C, Bronson RT, Roth GS, Ingram DK, &amp; Bartke A. Studies of aging in ames dwarf mice: effects of caloric restriction. </w:t>
      </w:r>
      <w:r w:rsidRPr="00B03C1E">
        <w:rPr>
          <w:rFonts w:ascii="Times New Roman" w:hAnsi="Times New Roman" w:cs="Times New Roman"/>
          <w:i/>
          <w:sz w:val="24"/>
          <w:szCs w:val="24"/>
        </w:rPr>
        <w:t>J Am Aging Assoc</w:t>
      </w:r>
      <w:r w:rsidRPr="00B03C1E">
        <w:rPr>
          <w:rFonts w:ascii="Times New Roman" w:hAnsi="Times New Roman" w:cs="Times New Roman"/>
          <w:sz w:val="24"/>
          <w:szCs w:val="24"/>
        </w:rPr>
        <w:t xml:space="preserve">, 2000, </w:t>
      </w:r>
      <w:r w:rsidRPr="00B03C1E">
        <w:rPr>
          <w:rFonts w:ascii="Times New Roman" w:hAnsi="Times New Roman" w:cs="Times New Roman"/>
          <w:b/>
          <w:sz w:val="24"/>
          <w:szCs w:val="24"/>
        </w:rPr>
        <w:t>23</w:t>
      </w:r>
      <w:r w:rsidRPr="00B03C1E">
        <w:rPr>
          <w:rFonts w:ascii="Times New Roman" w:hAnsi="Times New Roman" w:cs="Times New Roman"/>
          <w:sz w:val="24"/>
          <w:szCs w:val="24"/>
        </w:rPr>
        <w:t xml:space="preserve">(1): 9-16. </w:t>
      </w:r>
      <w:hyperlink r:id="rId18" w:history="1">
        <w:r w:rsidRPr="00B03C1E">
          <w:rPr>
            <w:rStyle w:val="a5"/>
            <w:rFonts w:ascii="Times New Roman" w:hAnsi="Times New Roman" w:cs="Times New Roman"/>
            <w:sz w:val="24"/>
            <w:szCs w:val="24"/>
          </w:rPr>
          <w:t>https://doi.org/10.1007/s11357-000-0002-0</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14</w:t>
      </w:r>
      <w:r w:rsidRPr="00B03C1E">
        <w:rPr>
          <w:rFonts w:ascii="Times New Roman" w:hAnsi="Times New Roman" w:cs="Times New Roman"/>
          <w:sz w:val="24"/>
          <w:szCs w:val="24"/>
        </w:rPr>
        <w:tab/>
        <w:t xml:space="preserve">Dominici FP, Hauck S, Argentino DP, Bartke A, &amp; Turyn D. Increased insulin sensitivity and upregulation of insulin receptor, insulin receptor substrate (IRS)-1 and IRS-2 in liver of Ames dwarf mice. </w:t>
      </w:r>
      <w:r w:rsidRPr="00B03C1E">
        <w:rPr>
          <w:rFonts w:ascii="Times New Roman" w:hAnsi="Times New Roman" w:cs="Times New Roman"/>
          <w:i/>
          <w:sz w:val="24"/>
          <w:szCs w:val="24"/>
        </w:rPr>
        <w:t>J Endocrinol</w:t>
      </w:r>
      <w:r w:rsidRPr="00B03C1E">
        <w:rPr>
          <w:rFonts w:ascii="Times New Roman" w:hAnsi="Times New Roman" w:cs="Times New Roman"/>
          <w:sz w:val="24"/>
          <w:szCs w:val="24"/>
        </w:rPr>
        <w:t xml:space="preserve">, 2002, </w:t>
      </w:r>
      <w:r w:rsidRPr="00B03C1E">
        <w:rPr>
          <w:rFonts w:ascii="Times New Roman" w:hAnsi="Times New Roman" w:cs="Times New Roman"/>
          <w:b/>
          <w:sz w:val="24"/>
          <w:szCs w:val="24"/>
        </w:rPr>
        <w:t>173</w:t>
      </w:r>
      <w:r w:rsidRPr="00B03C1E">
        <w:rPr>
          <w:rFonts w:ascii="Times New Roman" w:hAnsi="Times New Roman" w:cs="Times New Roman"/>
          <w:sz w:val="24"/>
          <w:szCs w:val="24"/>
        </w:rPr>
        <w:t xml:space="preserve">(1): 81-94. </w:t>
      </w:r>
      <w:hyperlink r:id="rId19" w:history="1">
        <w:r w:rsidRPr="00B03C1E">
          <w:rPr>
            <w:rStyle w:val="a5"/>
            <w:rFonts w:ascii="Times New Roman" w:hAnsi="Times New Roman" w:cs="Times New Roman"/>
            <w:sz w:val="24"/>
            <w:szCs w:val="24"/>
          </w:rPr>
          <w:t>https://doi.org/10.1677/joe.0.1730081</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15</w:t>
      </w:r>
      <w:r w:rsidRPr="00B03C1E">
        <w:rPr>
          <w:rFonts w:ascii="Times New Roman" w:hAnsi="Times New Roman" w:cs="Times New Roman"/>
          <w:sz w:val="24"/>
          <w:szCs w:val="24"/>
        </w:rPr>
        <w:tab/>
        <w:t xml:space="preserve">Bonkowski MS, Rocha JS, Masternak MM, Al Regaiey KA, &amp; Bartke A. Targeted disruption of growth hormone receptor interferes with the beneficial actions of calorie restriction. </w:t>
      </w:r>
      <w:r w:rsidRPr="00B03C1E">
        <w:rPr>
          <w:rFonts w:ascii="Times New Roman" w:hAnsi="Times New Roman" w:cs="Times New Roman"/>
          <w:i/>
          <w:sz w:val="24"/>
          <w:szCs w:val="24"/>
        </w:rPr>
        <w:t>Proc Natl Acad Sci U S A</w:t>
      </w:r>
      <w:r w:rsidRPr="00B03C1E">
        <w:rPr>
          <w:rFonts w:ascii="Times New Roman" w:hAnsi="Times New Roman" w:cs="Times New Roman"/>
          <w:sz w:val="24"/>
          <w:szCs w:val="24"/>
        </w:rPr>
        <w:t xml:space="preserve">, 2006, </w:t>
      </w:r>
      <w:r w:rsidRPr="00B03C1E">
        <w:rPr>
          <w:rFonts w:ascii="Times New Roman" w:hAnsi="Times New Roman" w:cs="Times New Roman"/>
          <w:b/>
          <w:sz w:val="24"/>
          <w:szCs w:val="24"/>
        </w:rPr>
        <w:t>103</w:t>
      </w:r>
      <w:r w:rsidRPr="00B03C1E">
        <w:rPr>
          <w:rFonts w:ascii="Times New Roman" w:hAnsi="Times New Roman" w:cs="Times New Roman"/>
          <w:sz w:val="24"/>
          <w:szCs w:val="24"/>
        </w:rPr>
        <w:t xml:space="preserve">(20): 7901-7905. </w:t>
      </w:r>
      <w:hyperlink r:id="rId20" w:history="1">
        <w:r w:rsidRPr="00B03C1E">
          <w:rPr>
            <w:rStyle w:val="a5"/>
            <w:rFonts w:ascii="Times New Roman" w:hAnsi="Times New Roman" w:cs="Times New Roman"/>
            <w:sz w:val="24"/>
            <w:szCs w:val="24"/>
          </w:rPr>
          <w:t>https://doi.org/10.1073/pnas.0600161103</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16</w:t>
      </w:r>
      <w:r w:rsidRPr="00B03C1E">
        <w:rPr>
          <w:rFonts w:ascii="Times New Roman" w:hAnsi="Times New Roman" w:cs="Times New Roman"/>
          <w:sz w:val="24"/>
          <w:szCs w:val="24"/>
        </w:rPr>
        <w:tab/>
        <w:t>Masternak MM, Al-Regaiey KA, Del Rosario Lim MM, Jimenez-Ortega V, Panici JA, Bonkowski MS</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Effects of caloric restriction and growth hormone resistance on the expression level of peroxisome proliferator-activated receptors superfamily in liver of normal and long-lived growth hormone receptor/binding protein knockout mice. </w:t>
      </w:r>
      <w:r w:rsidRPr="00B03C1E">
        <w:rPr>
          <w:rFonts w:ascii="Times New Roman" w:hAnsi="Times New Roman" w:cs="Times New Roman"/>
          <w:i/>
          <w:sz w:val="24"/>
          <w:szCs w:val="24"/>
        </w:rPr>
        <w:t>J Gerontol A Biol Sci Med Sci</w:t>
      </w:r>
      <w:r w:rsidRPr="00B03C1E">
        <w:rPr>
          <w:rFonts w:ascii="Times New Roman" w:hAnsi="Times New Roman" w:cs="Times New Roman"/>
          <w:sz w:val="24"/>
          <w:szCs w:val="24"/>
        </w:rPr>
        <w:t xml:space="preserve">, 2005, </w:t>
      </w:r>
      <w:r w:rsidRPr="00B03C1E">
        <w:rPr>
          <w:rFonts w:ascii="Times New Roman" w:hAnsi="Times New Roman" w:cs="Times New Roman"/>
          <w:b/>
          <w:sz w:val="24"/>
          <w:szCs w:val="24"/>
        </w:rPr>
        <w:t>60</w:t>
      </w:r>
      <w:r w:rsidRPr="00B03C1E">
        <w:rPr>
          <w:rFonts w:ascii="Times New Roman" w:hAnsi="Times New Roman" w:cs="Times New Roman"/>
          <w:sz w:val="24"/>
          <w:szCs w:val="24"/>
        </w:rPr>
        <w:t xml:space="preserve">(11): 1394-1398. </w:t>
      </w:r>
      <w:hyperlink r:id="rId21" w:history="1">
        <w:r w:rsidRPr="00B03C1E">
          <w:rPr>
            <w:rStyle w:val="a5"/>
            <w:rFonts w:ascii="Times New Roman" w:hAnsi="Times New Roman" w:cs="Times New Roman"/>
            <w:sz w:val="24"/>
            <w:szCs w:val="24"/>
          </w:rPr>
          <w:t>https://doi.org/10.1093/gerona/60.11.1394</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17</w:t>
      </w:r>
      <w:r w:rsidRPr="00B03C1E">
        <w:rPr>
          <w:rFonts w:ascii="Times New Roman" w:hAnsi="Times New Roman" w:cs="Times New Roman"/>
          <w:sz w:val="24"/>
          <w:szCs w:val="24"/>
        </w:rPr>
        <w:tab/>
        <w:t>Arum O, Boparai RK, Saleh JK, Wang F, Dirks AL, Turner JG</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Specific suppression of insulin sensitivity in growth hormone receptor gene-disrupted (GHR-KO) mice attenuates phenotypic features of slow aging. </w:t>
      </w:r>
      <w:r w:rsidRPr="00B03C1E">
        <w:rPr>
          <w:rFonts w:ascii="Times New Roman" w:hAnsi="Times New Roman" w:cs="Times New Roman"/>
          <w:i/>
          <w:sz w:val="24"/>
          <w:szCs w:val="24"/>
        </w:rPr>
        <w:t>Aging cell</w:t>
      </w:r>
      <w:r w:rsidRPr="00B03C1E">
        <w:rPr>
          <w:rFonts w:ascii="Times New Roman" w:hAnsi="Times New Roman" w:cs="Times New Roman"/>
          <w:sz w:val="24"/>
          <w:szCs w:val="24"/>
        </w:rPr>
        <w:t xml:space="preserve">, 2014, </w:t>
      </w:r>
      <w:r w:rsidRPr="00B03C1E">
        <w:rPr>
          <w:rFonts w:ascii="Times New Roman" w:hAnsi="Times New Roman" w:cs="Times New Roman"/>
          <w:b/>
          <w:sz w:val="24"/>
          <w:szCs w:val="24"/>
        </w:rPr>
        <w:t>13</w:t>
      </w:r>
      <w:r w:rsidRPr="00B03C1E">
        <w:rPr>
          <w:rFonts w:ascii="Times New Roman" w:hAnsi="Times New Roman" w:cs="Times New Roman"/>
          <w:sz w:val="24"/>
          <w:szCs w:val="24"/>
        </w:rPr>
        <w:t xml:space="preserve">(6): 981-1000. </w:t>
      </w:r>
      <w:hyperlink r:id="rId22" w:history="1">
        <w:r w:rsidRPr="00B03C1E">
          <w:rPr>
            <w:rStyle w:val="a5"/>
            <w:rFonts w:ascii="Times New Roman" w:hAnsi="Times New Roman" w:cs="Times New Roman"/>
            <w:sz w:val="24"/>
            <w:szCs w:val="24"/>
          </w:rPr>
          <w:t>https://doi.org/10.1111/acel.12262</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18</w:t>
      </w:r>
      <w:r w:rsidRPr="00B03C1E">
        <w:rPr>
          <w:rFonts w:ascii="Times New Roman" w:hAnsi="Times New Roman" w:cs="Times New Roman"/>
          <w:sz w:val="24"/>
          <w:szCs w:val="24"/>
        </w:rPr>
        <w:tab/>
        <w:t>Ikeno Y, Hubbard GB, Lee S, Dube SM, Flores LC, Roman MG</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Do Ames dwarf and calorie-restricted mice share common effects on age-related pathology? </w:t>
      </w:r>
      <w:r w:rsidRPr="00B03C1E">
        <w:rPr>
          <w:rFonts w:ascii="Times New Roman" w:hAnsi="Times New Roman" w:cs="Times New Roman"/>
          <w:i/>
          <w:sz w:val="24"/>
          <w:szCs w:val="24"/>
        </w:rPr>
        <w:t>Pathobiol Aging Age Relat Dis</w:t>
      </w:r>
      <w:r w:rsidRPr="00B03C1E">
        <w:rPr>
          <w:rFonts w:ascii="Times New Roman" w:hAnsi="Times New Roman" w:cs="Times New Roman"/>
          <w:sz w:val="24"/>
          <w:szCs w:val="24"/>
        </w:rPr>
        <w:t xml:space="preserve">, 2013, </w:t>
      </w:r>
      <w:r w:rsidRPr="00B03C1E">
        <w:rPr>
          <w:rFonts w:ascii="Times New Roman" w:hAnsi="Times New Roman" w:cs="Times New Roman"/>
          <w:b/>
          <w:sz w:val="24"/>
          <w:szCs w:val="24"/>
        </w:rPr>
        <w:t>3</w:t>
      </w:r>
      <w:r w:rsidR="007D2967">
        <w:rPr>
          <w:rFonts w:ascii="Times New Roman" w:hAnsi="Times New Roman" w:cs="Times New Roman" w:hint="eastAsia"/>
          <w:b/>
          <w:sz w:val="24"/>
          <w:szCs w:val="24"/>
        </w:rPr>
        <w:t xml:space="preserve">(1). </w:t>
      </w:r>
      <w:hyperlink r:id="rId23" w:history="1">
        <w:r w:rsidRPr="00B03C1E">
          <w:rPr>
            <w:rStyle w:val="a5"/>
            <w:rFonts w:ascii="Times New Roman" w:hAnsi="Times New Roman" w:cs="Times New Roman"/>
            <w:sz w:val="24"/>
            <w:szCs w:val="24"/>
          </w:rPr>
          <w:t>https://doi.org/10.3402/pba.v3i0.20833</w:t>
        </w:r>
      </w:hyperlink>
      <w:r w:rsidRPr="00B03C1E">
        <w:rPr>
          <w:rFonts w:ascii="Times New Roman" w:hAnsi="Times New Roman" w:cs="Times New Roman"/>
          <w:sz w:val="24"/>
          <w:szCs w:val="24"/>
        </w:rPr>
        <w:t xml:space="preserve"> </w:t>
      </w:r>
      <w:bookmarkStart w:id="0" w:name="_GoBack"/>
      <w:bookmarkEnd w:id="0"/>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19</w:t>
      </w:r>
      <w:r w:rsidRPr="00B03C1E">
        <w:rPr>
          <w:rFonts w:ascii="Times New Roman" w:hAnsi="Times New Roman" w:cs="Times New Roman"/>
          <w:sz w:val="24"/>
          <w:szCs w:val="24"/>
        </w:rPr>
        <w:tab/>
        <w:t xml:space="preserve">Murakami S, Salmon A, &amp; Miller RA. Multiplex stress resistance in cells from long-lived dwarf mice. </w:t>
      </w:r>
      <w:r w:rsidRPr="00B03C1E">
        <w:rPr>
          <w:rFonts w:ascii="Times New Roman" w:hAnsi="Times New Roman" w:cs="Times New Roman"/>
          <w:i/>
          <w:sz w:val="24"/>
          <w:szCs w:val="24"/>
        </w:rPr>
        <w:t>Faseb j</w:t>
      </w:r>
      <w:r w:rsidRPr="00B03C1E">
        <w:rPr>
          <w:rFonts w:ascii="Times New Roman" w:hAnsi="Times New Roman" w:cs="Times New Roman"/>
          <w:sz w:val="24"/>
          <w:szCs w:val="24"/>
        </w:rPr>
        <w:t xml:space="preserve">, 2003, </w:t>
      </w:r>
      <w:r w:rsidRPr="00B03C1E">
        <w:rPr>
          <w:rFonts w:ascii="Times New Roman" w:hAnsi="Times New Roman" w:cs="Times New Roman"/>
          <w:b/>
          <w:sz w:val="24"/>
          <w:szCs w:val="24"/>
        </w:rPr>
        <w:t>17</w:t>
      </w:r>
      <w:r w:rsidRPr="00B03C1E">
        <w:rPr>
          <w:rFonts w:ascii="Times New Roman" w:hAnsi="Times New Roman" w:cs="Times New Roman"/>
          <w:sz w:val="24"/>
          <w:szCs w:val="24"/>
        </w:rPr>
        <w:t xml:space="preserve">(11): 1565-1566. </w:t>
      </w:r>
      <w:hyperlink r:id="rId24" w:history="1">
        <w:r w:rsidRPr="00B03C1E">
          <w:rPr>
            <w:rStyle w:val="a5"/>
            <w:rFonts w:ascii="Times New Roman" w:hAnsi="Times New Roman" w:cs="Times New Roman"/>
            <w:sz w:val="24"/>
            <w:szCs w:val="24"/>
          </w:rPr>
          <w:t>https://doi.org/10.1096/fj.02-1092fje</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20</w:t>
      </w:r>
      <w:r w:rsidRPr="00B03C1E">
        <w:rPr>
          <w:rFonts w:ascii="Times New Roman" w:hAnsi="Times New Roman" w:cs="Times New Roman"/>
          <w:sz w:val="24"/>
          <w:szCs w:val="24"/>
        </w:rPr>
        <w:tab/>
        <w:t>Wu W, Cogan JD, Pfäffle RW, Dasen JS, Frisch H, O'Connell SM</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Mutations in PROP1 cause familial combined pituitary hormone deficiency. </w:t>
      </w:r>
      <w:r w:rsidRPr="00B03C1E">
        <w:rPr>
          <w:rFonts w:ascii="Times New Roman" w:hAnsi="Times New Roman" w:cs="Times New Roman"/>
          <w:i/>
          <w:sz w:val="24"/>
          <w:szCs w:val="24"/>
        </w:rPr>
        <w:t>Nat Genet</w:t>
      </w:r>
      <w:r w:rsidRPr="00B03C1E">
        <w:rPr>
          <w:rFonts w:ascii="Times New Roman" w:hAnsi="Times New Roman" w:cs="Times New Roman"/>
          <w:sz w:val="24"/>
          <w:szCs w:val="24"/>
        </w:rPr>
        <w:t xml:space="preserve">, 1998, </w:t>
      </w:r>
      <w:r w:rsidRPr="00B03C1E">
        <w:rPr>
          <w:rFonts w:ascii="Times New Roman" w:hAnsi="Times New Roman" w:cs="Times New Roman"/>
          <w:b/>
          <w:sz w:val="24"/>
          <w:szCs w:val="24"/>
        </w:rPr>
        <w:t>18</w:t>
      </w:r>
      <w:r w:rsidRPr="00B03C1E">
        <w:rPr>
          <w:rFonts w:ascii="Times New Roman" w:hAnsi="Times New Roman" w:cs="Times New Roman"/>
          <w:sz w:val="24"/>
          <w:szCs w:val="24"/>
        </w:rPr>
        <w:t xml:space="preserve">(2): 147-149. </w:t>
      </w:r>
      <w:hyperlink r:id="rId25" w:history="1">
        <w:r w:rsidRPr="00B03C1E">
          <w:rPr>
            <w:rStyle w:val="a5"/>
            <w:rFonts w:ascii="Times New Roman" w:hAnsi="Times New Roman" w:cs="Times New Roman"/>
            <w:sz w:val="24"/>
            <w:szCs w:val="24"/>
          </w:rPr>
          <w:t>https://doi.org/10.1038/ng0298-147</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21</w:t>
      </w:r>
      <w:r w:rsidRPr="00B03C1E">
        <w:rPr>
          <w:rFonts w:ascii="Times New Roman" w:hAnsi="Times New Roman" w:cs="Times New Roman"/>
          <w:sz w:val="24"/>
          <w:szCs w:val="24"/>
        </w:rPr>
        <w:tab/>
        <w:t xml:space="preserve">Aguiar-Oliveira MH, &amp; Bartke A. Growth hormone deficiency: health and longevity. </w:t>
      </w:r>
      <w:r w:rsidRPr="00B03C1E">
        <w:rPr>
          <w:rFonts w:ascii="Times New Roman" w:hAnsi="Times New Roman" w:cs="Times New Roman"/>
          <w:i/>
          <w:sz w:val="24"/>
          <w:szCs w:val="24"/>
        </w:rPr>
        <w:t>Endocr Rev</w:t>
      </w:r>
      <w:r w:rsidRPr="00B03C1E">
        <w:rPr>
          <w:rFonts w:ascii="Times New Roman" w:hAnsi="Times New Roman" w:cs="Times New Roman"/>
          <w:sz w:val="24"/>
          <w:szCs w:val="24"/>
        </w:rPr>
        <w:t xml:space="preserve">, 2019, </w:t>
      </w:r>
      <w:r w:rsidRPr="00B03C1E">
        <w:rPr>
          <w:rFonts w:ascii="Times New Roman" w:hAnsi="Times New Roman" w:cs="Times New Roman"/>
          <w:b/>
          <w:sz w:val="24"/>
          <w:szCs w:val="24"/>
        </w:rPr>
        <w:t>40</w:t>
      </w:r>
      <w:r w:rsidRPr="00B03C1E">
        <w:rPr>
          <w:rFonts w:ascii="Times New Roman" w:hAnsi="Times New Roman" w:cs="Times New Roman"/>
          <w:sz w:val="24"/>
          <w:szCs w:val="24"/>
        </w:rPr>
        <w:t xml:space="preserve">(2): 575-601. </w:t>
      </w:r>
      <w:hyperlink r:id="rId26" w:history="1">
        <w:r w:rsidRPr="00B03C1E">
          <w:rPr>
            <w:rStyle w:val="a5"/>
            <w:rFonts w:ascii="Times New Roman" w:hAnsi="Times New Roman" w:cs="Times New Roman"/>
            <w:sz w:val="24"/>
            <w:szCs w:val="24"/>
          </w:rPr>
          <w:t>https://doi.org/10.1210/er.2018-00216</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22</w:t>
      </w:r>
      <w:r w:rsidRPr="00B03C1E">
        <w:rPr>
          <w:rFonts w:ascii="Times New Roman" w:hAnsi="Times New Roman" w:cs="Times New Roman"/>
          <w:sz w:val="24"/>
          <w:szCs w:val="24"/>
        </w:rPr>
        <w:tab/>
        <w:t>Guevara-Aguirre J, Rosenbloom AL, Balasubramanian P, Teran E, Guevara-Aguirre M, Guevara C</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GH receptor deficiency in ecuadorian adults is associated with obesity and enhanced insulin sensitivity. </w:t>
      </w:r>
      <w:r w:rsidRPr="00B03C1E">
        <w:rPr>
          <w:rFonts w:ascii="Times New Roman" w:hAnsi="Times New Roman" w:cs="Times New Roman"/>
          <w:i/>
          <w:sz w:val="24"/>
          <w:szCs w:val="24"/>
        </w:rPr>
        <w:t>J Clin Endocrinol Metab</w:t>
      </w:r>
      <w:r w:rsidRPr="00B03C1E">
        <w:rPr>
          <w:rFonts w:ascii="Times New Roman" w:hAnsi="Times New Roman" w:cs="Times New Roman"/>
          <w:sz w:val="24"/>
          <w:szCs w:val="24"/>
        </w:rPr>
        <w:t xml:space="preserve">, 2015, </w:t>
      </w:r>
      <w:r w:rsidRPr="00B03C1E">
        <w:rPr>
          <w:rFonts w:ascii="Times New Roman" w:hAnsi="Times New Roman" w:cs="Times New Roman"/>
          <w:b/>
          <w:sz w:val="24"/>
          <w:szCs w:val="24"/>
        </w:rPr>
        <w:t>100</w:t>
      </w:r>
      <w:r w:rsidRPr="00B03C1E">
        <w:rPr>
          <w:rFonts w:ascii="Times New Roman" w:hAnsi="Times New Roman" w:cs="Times New Roman"/>
          <w:sz w:val="24"/>
          <w:szCs w:val="24"/>
        </w:rPr>
        <w:t xml:space="preserve">(7): 2589-2596. </w:t>
      </w:r>
      <w:hyperlink r:id="rId27" w:history="1">
        <w:r w:rsidRPr="00B03C1E">
          <w:rPr>
            <w:rStyle w:val="a5"/>
            <w:rFonts w:ascii="Times New Roman" w:hAnsi="Times New Roman" w:cs="Times New Roman"/>
            <w:sz w:val="24"/>
            <w:szCs w:val="24"/>
          </w:rPr>
          <w:t>https://doi.org/10.1210/jc.2015-1678</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23</w:t>
      </w:r>
      <w:r w:rsidRPr="00B03C1E">
        <w:rPr>
          <w:rFonts w:ascii="Times New Roman" w:hAnsi="Times New Roman" w:cs="Times New Roman"/>
          <w:sz w:val="24"/>
          <w:szCs w:val="24"/>
        </w:rPr>
        <w:tab/>
        <w:t>van der Spoel E, Jansen SW, Akintola AA, Ballieux BE, Cobbaert CM, Slagboom PE</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Growth hormone secretion is diminished and tightly controlled in humans enriched for familial longevity. </w:t>
      </w:r>
      <w:r w:rsidRPr="00B03C1E">
        <w:rPr>
          <w:rFonts w:ascii="Times New Roman" w:hAnsi="Times New Roman" w:cs="Times New Roman"/>
          <w:i/>
          <w:sz w:val="24"/>
          <w:szCs w:val="24"/>
        </w:rPr>
        <w:t>Aging cell</w:t>
      </w:r>
      <w:r w:rsidRPr="00B03C1E">
        <w:rPr>
          <w:rFonts w:ascii="Times New Roman" w:hAnsi="Times New Roman" w:cs="Times New Roman"/>
          <w:sz w:val="24"/>
          <w:szCs w:val="24"/>
        </w:rPr>
        <w:t xml:space="preserve">, 2016, </w:t>
      </w:r>
      <w:r w:rsidRPr="00B03C1E">
        <w:rPr>
          <w:rFonts w:ascii="Times New Roman" w:hAnsi="Times New Roman" w:cs="Times New Roman"/>
          <w:b/>
          <w:sz w:val="24"/>
          <w:szCs w:val="24"/>
        </w:rPr>
        <w:t>15</w:t>
      </w:r>
      <w:r w:rsidRPr="00B03C1E">
        <w:rPr>
          <w:rFonts w:ascii="Times New Roman" w:hAnsi="Times New Roman" w:cs="Times New Roman"/>
          <w:sz w:val="24"/>
          <w:szCs w:val="24"/>
        </w:rPr>
        <w:t xml:space="preserve">(6): 1126-1131. </w:t>
      </w:r>
      <w:hyperlink r:id="rId28" w:history="1">
        <w:r w:rsidRPr="00B03C1E">
          <w:rPr>
            <w:rStyle w:val="a5"/>
            <w:rFonts w:ascii="Times New Roman" w:hAnsi="Times New Roman" w:cs="Times New Roman"/>
            <w:sz w:val="24"/>
            <w:szCs w:val="24"/>
          </w:rPr>
          <w:t>https://doi.org/10.1111/acel.12519</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24</w:t>
      </w:r>
      <w:r w:rsidRPr="00B03C1E">
        <w:rPr>
          <w:rFonts w:ascii="Times New Roman" w:hAnsi="Times New Roman" w:cs="Times New Roman"/>
          <w:sz w:val="24"/>
          <w:szCs w:val="24"/>
        </w:rPr>
        <w:tab/>
        <w:t>Zhang WB, Aleksic S, Gao T, Weiss EF, Demetriou E, Verghese J</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Insulin-like growth factor-1 and IGF binding proteins predict all-cause mortality and morbidity in older adults. </w:t>
      </w:r>
      <w:r w:rsidRPr="00B03C1E">
        <w:rPr>
          <w:rFonts w:ascii="Times New Roman" w:hAnsi="Times New Roman" w:cs="Times New Roman"/>
          <w:i/>
          <w:sz w:val="24"/>
          <w:szCs w:val="24"/>
        </w:rPr>
        <w:t>Cells</w:t>
      </w:r>
      <w:r w:rsidRPr="00B03C1E">
        <w:rPr>
          <w:rFonts w:ascii="Times New Roman" w:hAnsi="Times New Roman" w:cs="Times New Roman"/>
          <w:sz w:val="24"/>
          <w:szCs w:val="24"/>
        </w:rPr>
        <w:t xml:space="preserve">, 2020, </w:t>
      </w:r>
      <w:r w:rsidRPr="00B03C1E">
        <w:rPr>
          <w:rFonts w:ascii="Times New Roman" w:hAnsi="Times New Roman" w:cs="Times New Roman"/>
          <w:b/>
          <w:sz w:val="24"/>
          <w:szCs w:val="24"/>
        </w:rPr>
        <w:t>9</w:t>
      </w:r>
      <w:r w:rsidRPr="00B03C1E">
        <w:rPr>
          <w:rFonts w:ascii="Times New Roman" w:hAnsi="Times New Roman" w:cs="Times New Roman"/>
          <w:sz w:val="24"/>
          <w:szCs w:val="24"/>
        </w:rPr>
        <w:t>(6)</w:t>
      </w:r>
      <w:hyperlink r:id="rId29" w:history="1">
        <w:r w:rsidRPr="00B03C1E">
          <w:rPr>
            <w:rStyle w:val="a5"/>
            <w:rFonts w:ascii="Times New Roman" w:hAnsi="Times New Roman" w:cs="Times New Roman"/>
            <w:sz w:val="24"/>
            <w:szCs w:val="24"/>
          </w:rPr>
          <w:t>https://doi.org/10.3390/cells9061368</w:t>
        </w:r>
      </w:hyperlink>
      <w:r w:rsidRPr="00B03C1E">
        <w:rPr>
          <w:rFonts w:ascii="Times New Roman" w:hAnsi="Times New Roman" w:cs="Times New Roman"/>
          <w:sz w:val="24"/>
          <w:szCs w:val="24"/>
        </w:rPr>
        <w:t xml:space="preserve"> </w:t>
      </w:r>
    </w:p>
    <w:p w:rsidR="00B03C1E" w:rsidRPr="00B03C1E" w:rsidRDefault="00B03C1E" w:rsidP="00B03C1E">
      <w:pPr>
        <w:pStyle w:val="EndNoteBibliography"/>
        <w:spacing w:line="360" w:lineRule="auto"/>
        <w:rPr>
          <w:rFonts w:ascii="Times New Roman" w:hAnsi="Times New Roman" w:cs="Times New Roman"/>
          <w:sz w:val="24"/>
          <w:szCs w:val="24"/>
        </w:rPr>
      </w:pPr>
      <w:r w:rsidRPr="00B03C1E">
        <w:rPr>
          <w:rFonts w:ascii="Times New Roman" w:hAnsi="Times New Roman" w:cs="Times New Roman"/>
          <w:sz w:val="24"/>
          <w:szCs w:val="24"/>
        </w:rPr>
        <w:t>25</w:t>
      </w:r>
      <w:r w:rsidRPr="00B03C1E">
        <w:rPr>
          <w:rFonts w:ascii="Times New Roman" w:hAnsi="Times New Roman" w:cs="Times New Roman"/>
          <w:sz w:val="24"/>
          <w:szCs w:val="24"/>
        </w:rPr>
        <w:tab/>
        <w:t>Sun LY, Fang Y, Patki A, Koopman JJ, Allison DB, Hill CM</w:t>
      </w:r>
      <w:r w:rsidRPr="00B03C1E">
        <w:rPr>
          <w:rFonts w:ascii="Times New Roman" w:hAnsi="Times New Roman" w:cs="Times New Roman"/>
          <w:i/>
          <w:sz w:val="24"/>
          <w:szCs w:val="24"/>
        </w:rPr>
        <w:t>, et al</w:t>
      </w:r>
      <w:r w:rsidRPr="00B03C1E">
        <w:rPr>
          <w:rFonts w:ascii="Times New Roman" w:hAnsi="Times New Roman" w:cs="Times New Roman"/>
          <w:sz w:val="24"/>
          <w:szCs w:val="24"/>
        </w:rPr>
        <w:t xml:space="preserve">. Longevity is impacted by growth hormone action during early postnatal period. </w:t>
      </w:r>
      <w:r w:rsidRPr="00B03C1E">
        <w:rPr>
          <w:rFonts w:ascii="Times New Roman" w:hAnsi="Times New Roman" w:cs="Times New Roman"/>
          <w:i/>
          <w:sz w:val="24"/>
          <w:szCs w:val="24"/>
        </w:rPr>
        <w:t>Elife</w:t>
      </w:r>
      <w:r w:rsidRPr="00B03C1E">
        <w:rPr>
          <w:rFonts w:ascii="Times New Roman" w:hAnsi="Times New Roman" w:cs="Times New Roman"/>
          <w:sz w:val="24"/>
          <w:szCs w:val="24"/>
        </w:rPr>
        <w:t xml:space="preserve">, 2017, </w:t>
      </w:r>
      <w:r w:rsidRPr="00B03C1E">
        <w:rPr>
          <w:rFonts w:ascii="Times New Roman" w:hAnsi="Times New Roman" w:cs="Times New Roman"/>
          <w:b/>
          <w:sz w:val="24"/>
          <w:szCs w:val="24"/>
        </w:rPr>
        <w:t>6</w:t>
      </w:r>
      <w:hyperlink r:id="rId30" w:history="1">
        <w:r w:rsidRPr="00B03C1E">
          <w:rPr>
            <w:rStyle w:val="a5"/>
            <w:rFonts w:ascii="Times New Roman" w:hAnsi="Times New Roman" w:cs="Times New Roman"/>
            <w:sz w:val="24"/>
            <w:szCs w:val="24"/>
          </w:rPr>
          <w:t>https://doi.org/10.7554/eLife.24059</w:t>
        </w:r>
      </w:hyperlink>
      <w:r w:rsidRPr="00B03C1E">
        <w:rPr>
          <w:rFonts w:ascii="Times New Roman" w:hAnsi="Times New Roman" w:cs="Times New Roman"/>
          <w:sz w:val="24"/>
          <w:szCs w:val="24"/>
        </w:rPr>
        <w:t xml:space="preserve"> </w:t>
      </w:r>
    </w:p>
    <w:p w:rsidR="00395672" w:rsidRPr="00B03C1E" w:rsidRDefault="005B5025" w:rsidP="00B03C1E">
      <w:pPr>
        <w:spacing w:line="360" w:lineRule="auto"/>
        <w:rPr>
          <w:rFonts w:ascii="Times New Roman" w:hAnsi="Times New Roman" w:cs="Times New Roman"/>
          <w:sz w:val="24"/>
          <w:szCs w:val="24"/>
        </w:rPr>
      </w:pPr>
      <w:r w:rsidRPr="00B03C1E">
        <w:rPr>
          <w:rFonts w:ascii="Times New Roman" w:hAnsi="Times New Roman" w:cs="Times New Roman"/>
          <w:sz w:val="24"/>
          <w:szCs w:val="24"/>
        </w:rPr>
        <w:fldChar w:fldCharType="end"/>
      </w:r>
    </w:p>
    <w:sectPr w:rsidR="00395672" w:rsidRPr="00B03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0D" w:rsidRDefault="0045330D" w:rsidP="007F30C4">
      <w:r>
        <w:separator/>
      </w:r>
    </w:p>
  </w:endnote>
  <w:endnote w:type="continuationSeparator" w:id="0">
    <w:p w:rsidR="0045330D" w:rsidRDefault="0045330D" w:rsidP="007F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0D" w:rsidRDefault="0045330D" w:rsidP="007F30C4">
      <w:r>
        <w:separator/>
      </w:r>
    </w:p>
  </w:footnote>
  <w:footnote w:type="continuationSeparator" w:id="0">
    <w:p w:rsidR="0045330D" w:rsidRDefault="0045330D" w:rsidP="007F3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TP&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0s9szfn205svev05rva9wsxa9etwap9w0f&quot;&gt;UTJ&lt;record-ids&gt;&lt;item&gt;5302&lt;/item&gt;&lt;item&gt;5303&lt;/item&gt;&lt;item&gt;5304&lt;/item&gt;&lt;item&gt;5305&lt;/item&gt;&lt;item&gt;5306&lt;/item&gt;&lt;item&gt;5307&lt;/item&gt;&lt;item&gt;5308&lt;/item&gt;&lt;item&gt;5309&lt;/item&gt;&lt;item&gt;5310&lt;/item&gt;&lt;item&gt;5311&lt;/item&gt;&lt;item&gt;5312&lt;/item&gt;&lt;item&gt;5313&lt;/item&gt;&lt;item&gt;5314&lt;/item&gt;&lt;item&gt;5315&lt;/item&gt;&lt;item&gt;5316&lt;/item&gt;&lt;item&gt;5317&lt;/item&gt;&lt;item&gt;5318&lt;/item&gt;&lt;item&gt;5319&lt;/item&gt;&lt;item&gt;5320&lt;/item&gt;&lt;item&gt;5321&lt;/item&gt;&lt;item&gt;5322&lt;/item&gt;&lt;item&gt;5323&lt;/item&gt;&lt;item&gt;5324&lt;/item&gt;&lt;item&gt;5325&lt;/item&gt;&lt;item&gt;5326&lt;/item&gt;&lt;/record-ids&gt;&lt;/item&gt;&lt;/Libraries&gt;"/>
  </w:docVars>
  <w:rsids>
    <w:rsidRoot w:val="00463142"/>
    <w:rsid w:val="00032EA0"/>
    <w:rsid w:val="000B6CCF"/>
    <w:rsid w:val="00202A3C"/>
    <w:rsid w:val="0031651D"/>
    <w:rsid w:val="00320E10"/>
    <w:rsid w:val="0045330D"/>
    <w:rsid w:val="00463142"/>
    <w:rsid w:val="0059723F"/>
    <w:rsid w:val="005B5025"/>
    <w:rsid w:val="006963CA"/>
    <w:rsid w:val="00713E38"/>
    <w:rsid w:val="00725BB2"/>
    <w:rsid w:val="007D2967"/>
    <w:rsid w:val="007F30C4"/>
    <w:rsid w:val="008D45BF"/>
    <w:rsid w:val="00A25165"/>
    <w:rsid w:val="00B03C1E"/>
    <w:rsid w:val="00BC66FB"/>
    <w:rsid w:val="00C25EC1"/>
    <w:rsid w:val="00D56D9C"/>
    <w:rsid w:val="00E40860"/>
    <w:rsid w:val="00EA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0C4"/>
    <w:rPr>
      <w:sz w:val="18"/>
      <w:szCs w:val="18"/>
    </w:rPr>
  </w:style>
  <w:style w:type="paragraph" w:styleId="a4">
    <w:name w:val="footer"/>
    <w:basedOn w:val="a"/>
    <w:link w:val="Char0"/>
    <w:uiPriority w:val="99"/>
    <w:unhideWhenUsed/>
    <w:rsid w:val="007F30C4"/>
    <w:pPr>
      <w:tabs>
        <w:tab w:val="center" w:pos="4153"/>
        <w:tab w:val="right" w:pos="8306"/>
      </w:tabs>
      <w:snapToGrid w:val="0"/>
      <w:jc w:val="left"/>
    </w:pPr>
    <w:rPr>
      <w:sz w:val="18"/>
      <w:szCs w:val="18"/>
    </w:rPr>
  </w:style>
  <w:style w:type="character" w:customStyle="1" w:styleId="Char0">
    <w:name w:val="页脚 Char"/>
    <w:basedOn w:val="a0"/>
    <w:link w:val="a4"/>
    <w:uiPriority w:val="99"/>
    <w:rsid w:val="007F30C4"/>
    <w:rPr>
      <w:sz w:val="18"/>
      <w:szCs w:val="18"/>
    </w:rPr>
  </w:style>
  <w:style w:type="paragraph" w:customStyle="1" w:styleId="EndNoteBibliographyTitle">
    <w:name w:val="EndNote Bibliography Title"/>
    <w:basedOn w:val="a"/>
    <w:link w:val="EndNoteBibliographyTitleChar"/>
    <w:rsid w:val="005B5025"/>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5B5025"/>
    <w:rPr>
      <w:rFonts w:ascii="Calibri" w:hAnsi="Calibri" w:cs="Calibri"/>
      <w:noProof/>
      <w:sz w:val="20"/>
    </w:rPr>
  </w:style>
  <w:style w:type="paragraph" w:customStyle="1" w:styleId="EndNoteBibliography">
    <w:name w:val="EndNote Bibliography"/>
    <w:basedOn w:val="a"/>
    <w:link w:val="EndNoteBibliographyChar"/>
    <w:rsid w:val="005B5025"/>
    <w:rPr>
      <w:rFonts w:ascii="Calibri" w:hAnsi="Calibri" w:cs="Calibri"/>
      <w:noProof/>
      <w:sz w:val="20"/>
    </w:rPr>
  </w:style>
  <w:style w:type="character" w:customStyle="1" w:styleId="EndNoteBibliographyChar">
    <w:name w:val="EndNote Bibliography Char"/>
    <w:basedOn w:val="a0"/>
    <w:link w:val="EndNoteBibliography"/>
    <w:rsid w:val="005B5025"/>
    <w:rPr>
      <w:rFonts w:ascii="Calibri" w:hAnsi="Calibri" w:cs="Calibri"/>
      <w:noProof/>
      <w:sz w:val="20"/>
    </w:rPr>
  </w:style>
  <w:style w:type="character" w:styleId="a5">
    <w:name w:val="Hyperlink"/>
    <w:basedOn w:val="a0"/>
    <w:uiPriority w:val="99"/>
    <w:unhideWhenUsed/>
    <w:rsid w:val="005B50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0C4"/>
    <w:rPr>
      <w:sz w:val="18"/>
      <w:szCs w:val="18"/>
    </w:rPr>
  </w:style>
  <w:style w:type="paragraph" w:styleId="a4">
    <w:name w:val="footer"/>
    <w:basedOn w:val="a"/>
    <w:link w:val="Char0"/>
    <w:uiPriority w:val="99"/>
    <w:unhideWhenUsed/>
    <w:rsid w:val="007F30C4"/>
    <w:pPr>
      <w:tabs>
        <w:tab w:val="center" w:pos="4153"/>
        <w:tab w:val="right" w:pos="8306"/>
      </w:tabs>
      <w:snapToGrid w:val="0"/>
      <w:jc w:val="left"/>
    </w:pPr>
    <w:rPr>
      <w:sz w:val="18"/>
      <w:szCs w:val="18"/>
    </w:rPr>
  </w:style>
  <w:style w:type="character" w:customStyle="1" w:styleId="Char0">
    <w:name w:val="页脚 Char"/>
    <w:basedOn w:val="a0"/>
    <w:link w:val="a4"/>
    <w:uiPriority w:val="99"/>
    <w:rsid w:val="007F30C4"/>
    <w:rPr>
      <w:sz w:val="18"/>
      <w:szCs w:val="18"/>
    </w:rPr>
  </w:style>
  <w:style w:type="paragraph" w:customStyle="1" w:styleId="EndNoteBibliographyTitle">
    <w:name w:val="EndNote Bibliography Title"/>
    <w:basedOn w:val="a"/>
    <w:link w:val="EndNoteBibliographyTitleChar"/>
    <w:rsid w:val="005B5025"/>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5B5025"/>
    <w:rPr>
      <w:rFonts w:ascii="Calibri" w:hAnsi="Calibri" w:cs="Calibri"/>
      <w:noProof/>
      <w:sz w:val="20"/>
    </w:rPr>
  </w:style>
  <w:style w:type="paragraph" w:customStyle="1" w:styleId="EndNoteBibliography">
    <w:name w:val="EndNote Bibliography"/>
    <w:basedOn w:val="a"/>
    <w:link w:val="EndNoteBibliographyChar"/>
    <w:rsid w:val="005B5025"/>
    <w:rPr>
      <w:rFonts w:ascii="Calibri" w:hAnsi="Calibri" w:cs="Calibri"/>
      <w:noProof/>
      <w:sz w:val="20"/>
    </w:rPr>
  </w:style>
  <w:style w:type="character" w:customStyle="1" w:styleId="EndNoteBibliographyChar">
    <w:name w:val="EndNote Bibliography Char"/>
    <w:basedOn w:val="a0"/>
    <w:link w:val="EndNoteBibliography"/>
    <w:rsid w:val="005B5025"/>
    <w:rPr>
      <w:rFonts w:ascii="Calibri" w:hAnsi="Calibri" w:cs="Calibri"/>
      <w:noProof/>
      <w:sz w:val="20"/>
    </w:rPr>
  </w:style>
  <w:style w:type="character" w:styleId="a5">
    <w:name w:val="Hyperlink"/>
    <w:basedOn w:val="a0"/>
    <w:uiPriority w:val="99"/>
    <w:unhideWhenUsed/>
    <w:rsid w:val="005B5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10/endo-115-4-1506" TargetMode="External"/><Relationship Id="rId13" Type="http://schemas.openxmlformats.org/officeDocument/2006/relationships/hyperlink" Target="https://doi.org/10.18632/aging.206327" TargetMode="External"/><Relationship Id="rId18" Type="http://schemas.openxmlformats.org/officeDocument/2006/relationships/hyperlink" Target="https://doi.org/10.1007/s11357-000-0002-0" TargetMode="External"/><Relationship Id="rId26" Type="http://schemas.openxmlformats.org/officeDocument/2006/relationships/hyperlink" Target="https://doi.org/10.1210/er.2018-00216" TargetMode="External"/><Relationship Id="rId3" Type="http://schemas.openxmlformats.org/officeDocument/2006/relationships/settings" Target="settings.xml"/><Relationship Id="rId21" Type="http://schemas.openxmlformats.org/officeDocument/2006/relationships/hyperlink" Target="https://doi.org/10.1093/gerona/60.11.1394" TargetMode="External"/><Relationship Id="rId7" Type="http://schemas.openxmlformats.org/officeDocument/2006/relationships/hyperlink" Target="https://doi.org/10.1677/joe.0.0350419" TargetMode="External"/><Relationship Id="rId12" Type="http://schemas.openxmlformats.org/officeDocument/2006/relationships/hyperlink" Target="https://doi.org/10.1095/biolreprod52.5.1162" TargetMode="External"/><Relationship Id="rId17" Type="http://schemas.openxmlformats.org/officeDocument/2006/relationships/hyperlink" Target="https://doi.org/10.1016/0047-6374(80)90092-5" TargetMode="External"/><Relationship Id="rId25" Type="http://schemas.openxmlformats.org/officeDocument/2006/relationships/hyperlink" Target="https://doi.org/10.1038/ng0298-147" TargetMode="External"/><Relationship Id="rId2" Type="http://schemas.microsoft.com/office/2007/relationships/stylesWithEffects" Target="stylesWithEffects.xml"/><Relationship Id="rId16" Type="http://schemas.openxmlformats.org/officeDocument/2006/relationships/hyperlink" Target="https://doi.org/10.1073/pnas.111158898" TargetMode="External"/><Relationship Id="rId20" Type="http://schemas.openxmlformats.org/officeDocument/2006/relationships/hyperlink" Target="https://doi.org/10.1073/pnas.0600161103" TargetMode="External"/><Relationship Id="rId29" Type="http://schemas.openxmlformats.org/officeDocument/2006/relationships/hyperlink" Target="https://doi.org/10.3390/cells906136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126/science.1162363" TargetMode="External"/><Relationship Id="rId24" Type="http://schemas.openxmlformats.org/officeDocument/2006/relationships/hyperlink" Target="https://doi.org/10.1096/fj.02-1092fj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59/000162458" TargetMode="External"/><Relationship Id="rId23" Type="http://schemas.openxmlformats.org/officeDocument/2006/relationships/hyperlink" Target="https://doi.org/10.3402/pba.v3i0.20833" TargetMode="External"/><Relationship Id="rId28" Type="http://schemas.openxmlformats.org/officeDocument/2006/relationships/hyperlink" Target="https://doi.org/10.1111/acel.12519" TargetMode="External"/><Relationship Id="rId10" Type="http://schemas.openxmlformats.org/officeDocument/2006/relationships/hyperlink" Target="https://doi.org/10.1126/science.867048" TargetMode="External"/><Relationship Id="rId19" Type="http://schemas.openxmlformats.org/officeDocument/2006/relationships/hyperlink" Target="https://doi.org/10.1677/joe.0.173008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210/endo-96-6-1396" TargetMode="External"/><Relationship Id="rId14" Type="http://schemas.openxmlformats.org/officeDocument/2006/relationships/hyperlink" Target="https://doi.org/10.1038/384033a0" TargetMode="External"/><Relationship Id="rId22" Type="http://schemas.openxmlformats.org/officeDocument/2006/relationships/hyperlink" Target="https://doi.org/10.1111/acel.12262" TargetMode="External"/><Relationship Id="rId27" Type="http://schemas.openxmlformats.org/officeDocument/2006/relationships/hyperlink" Target="https://doi.org/10.1210/jc.2015-1678" TargetMode="External"/><Relationship Id="rId30" Type="http://schemas.openxmlformats.org/officeDocument/2006/relationships/hyperlink" Target="https://doi.org/10.7554/eLife.2405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6927</Words>
  <Characters>39490</Characters>
  <Application>Microsoft Office Word</Application>
  <DocSecurity>0</DocSecurity>
  <Lines>329</Lines>
  <Paragraphs>92</Paragraphs>
  <ScaleCrop>false</ScaleCrop>
  <Company/>
  <LinksUpToDate>false</LinksUpToDate>
  <CharactersWithSpaces>46325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Jazlyn</dc:creator>
  <cp:lastModifiedBy>Jazlyn</cp:lastModifiedBy>
  <cp:revision>2</cp:revision>
  <dcterms:created xsi:type="dcterms:W3CDTF">2026-03-19T01:06:00Z</dcterms:created>
  <dcterms:modified xsi:type="dcterms:W3CDTF">2026-03-19T07:39:00Z</dcterms:modified>
</cp:coreProperties>
</file>